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6E9" w:rsidRPr="006E5DEF" w:rsidRDefault="002F16E9" w:rsidP="002F16E9">
      <w:pPr>
        <w:spacing w:line="240" w:lineRule="auto"/>
        <w:jc w:val="center"/>
        <w:rPr>
          <w:rFonts w:ascii="Times New Roman" w:hAnsi="Times New Roman"/>
          <w:b/>
          <w:caps/>
          <w:sz w:val="24"/>
          <w:szCs w:val="24"/>
          <w:u w:val="single"/>
        </w:rPr>
      </w:pPr>
      <w:r w:rsidRPr="006E5DEF">
        <w:rPr>
          <w:rFonts w:ascii="Times New Roman" w:hAnsi="Times New Roman"/>
          <w:b/>
          <w:caps/>
          <w:sz w:val="24"/>
          <w:szCs w:val="24"/>
          <w:u w:val="single"/>
        </w:rPr>
        <w:t>Çizgi Karakter Temalı Ahşap Çocuk Oyun Grubu</w:t>
      </w:r>
    </w:p>
    <w:p w:rsidR="002F16E9" w:rsidRPr="006E5DEF" w:rsidRDefault="002F16E9" w:rsidP="002F16E9">
      <w:pPr>
        <w:spacing w:line="240" w:lineRule="auto"/>
        <w:ind w:left="330"/>
        <w:jc w:val="center"/>
        <w:rPr>
          <w:rFonts w:ascii="Times New Roman" w:hAnsi="Times New Roman"/>
          <w:b/>
          <w:caps/>
          <w:sz w:val="24"/>
          <w:szCs w:val="24"/>
          <w:u w:val="single"/>
        </w:rPr>
      </w:pPr>
      <w:r w:rsidRPr="006E5DEF">
        <w:rPr>
          <w:rFonts w:ascii="Times New Roman" w:hAnsi="Times New Roman"/>
          <w:b/>
          <w:sz w:val="24"/>
          <w:szCs w:val="24"/>
          <w:u w:val="single"/>
        </w:rPr>
        <w:t>TEKNİK ŞARTNAMESİ</w:t>
      </w:r>
    </w:p>
    <w:p w:rsidR="002F16E9" w:rsidRPr="006E5DEF" w:rsidRDefault="002F16E9" w:rsidP="002F16E9">
      <w:pPr>
        <w:widowControl w:val="0"/>
        <w:autoSpaceDE w:val="0"/>
        <w:autoSpaceDN w:val="0"/>
        <w:adjustRightInd w:val="0"/>
        <w:spacing w:line="360" w:lineRule="auto"/>
        <w:jc w:val="both"/>
        <w:rPr>
          <w:rFonts w:ascii="Times New Roman" w:hAnsi="Times New Roman"/>
          <w:sz w:val="24"/>
          <w:szCs w:val="24"/>
        </w:rPr>
      </w:pPr>
    </w:p>
    <w:p w:rsidR="002F16E9" w:rsidRPr="006E5DEF" w:rsidRDefault="002F16E9" w:rsidP="002F16E9">
      <w:pPr>
        <w:pStyle w:val="ListeParagraf"/>
        <w:spacing w:line="360" w:lineRule="auto"/>
        <w:ind w:left="0"/>
        <w:jc w:val="both"/>
        <w:rPr>
          <w:rFonts w:eastAsia="Arial Unicode MS"/>
          <w:bCs/>
        </w:rPr>
      </w:pPr>
      <w:r w:rsidRPr="006E5DEF">
        <w:t xml:space="preserve">       Oyun grubu taşıyıcı gövdesi </w:t>
      </w:r>
      <w:r w:rsidR="0093236A">
        <w:t xml:space="preserve">90 x 90 </w:t>
      </w:r>
      <w:proofErr w:type="gramStart"/>
      <w:r w:rsidR="0093236A">
        <w:t xml:space="preserve">mm  </w:t>
      </w:r>
      <w:r w:rsidRPr="006E5DEF">
        <w:t>ölçülerinde</w:t>
      </w:r>
      <w:proofErr w:type="gramEnd"/>
      <w:r w:rsidRPr="006E5DEF">
        <w:t xml:space="preserve">  ahşap</w:t>
      </w:r>
      <w:r w:rsidR="0093236A">
        <w:t xml:space="preserve"> direklerden</w:t>
      </w:r>
      <w:r w:rsidRPr="006E5DEF">
        <w:t xml:space="preserve">  oluşturulacaktır. Ahşap malzemesi olarak 1. Sınıf </w:t>
      </w:r>
      <w:r w:rsidR="00EF4187">
        <w:t xml:space="preserve">Sibirya </w:t>
      </w:r>
      <w:r w:rsidRPr="006E5DEF">
        <w:t>çam</w:t>
      </w:r>
      <w:r w:rsidR="00EF4187">
        <w:t>ı</w:t>
      </w:r>
      <w:r w:rsidRPr="006E5DEF">
        <w:t xml:space="preserve"> kullanılacaktır. Oyun grubundaki tüm ana taşıyıcı ahşaplar </w:t>
      </w:r>
      <w:proofErr w:type="spellStart"/>
      <w:r w:rsidRPr="006E5DEF">
        <w:t>emprenye</w:t>
      </w:r>
      <w:r w:rsidR="001C4880">
        <w:t>li</w:t>
      </w:r>
      <w:proofErr w:type="spellEnd"/>
      <w:r w:rsidRPr="006E5DEF">
        <w:t xml:space="preserve"> </w:t>
      </w:r>
      <w:r w:rsidR="001C4880">
        <w:t>olacaktır.</w:t>
      </w:r>
      <w:r w:rsidRPr="006E5DEF">
        <w:t xml:space="preserve"> </w:t>
      </w:r>
      <w:r w:rsidRPr="006E5DEF">
        <w:rPr>
          <w:rFonts w:eastAsia="Arial Unicode MS"/>
          <w:bCs/>
        </w:rPr>
        <w:t xml:space="preserve">Çizgi karakter temalı </w:t>
      </w:r>
      <w:r w:rsidRPr="006E5DEF">
        <w:t>oyun grubu</w:t>
      </w:r>
      <w:r w:rsidRPr="006E5DEF">
        <w:rPr>
          <w:rFonts w:eastAsia="Arial Unicode MS"/>
          <w:bCs/>
        </w:rPr>
        <w:t xml:space="preserve"> minimum 12mm kalınlığa sahip </w:t>
      </w:r>
      <w:proofErr w:type="spellStart"/>
      <w:r w:rsidRPr="006E5DEF">
        <w:rPr>
          <w:rFonts w:eastAsia="Arial Unicode MS"/>
          <w:bCs/>
        </w:rPr>
        <w:t>digital</w:t>
      </w:r>
      <w:proofErr w:type="spellEnd"/>
      <w:r w:rsidRPr="006E5DEF">
        <w:rPr>
          <w:rFonts w:eastAsia="Arial Unicode MS"/>
          <w:bCs/>
        </w:rPr>
        <w:t xml:space="preserve"> baskılı kompakt </w:t>
      </w:r>
      <w:r w:rsidRPr="006E5DEF">
        <w:rPr>
          <w:rFonts w:eastAsia="Arial Unicode MS"/>
          <w:b/>
          <w:bCs/>
          <w:caps/>
        </w:rPr>
        <w:t xml:space="preserve">laminat </w:t>
      </w:r>
      <w:r w:rsidRPr="006E5DEF">
        <w:rPr>
          <w:rFonts w:eastAsia="Arial Unicode MS"/>
          <w:bCs/>
        </w:rPr>
        <w:t xml:space="preserve">malzemeden üretilmiş olmalıdır. </w:t>
      </w:r>
      <w:proofErr w:type="spellStart"/>
      <w:r w:rsidRPr="006E5DEF">
        <w:rPr>
          <w:rFonts w:eastAsia="Arial Unicode MS"/>
          <w:bCs/>
        </w:rPr>
        <w:t>Digital</w:t>
      </w:r>
      <w:proofErr w:type="spellEnd"/>
      <w:r w:rsidRPr="006E5DEF">
        <w:rPr>
          <w:rFonts w:eastAsia="Arial Unicode MS"/>
          <w:bCs/>
        </w:rPr>
        <w:t xml:space="preserve"> baskı </w:t>
      </w:r>
      <w:proofErr w:type="spellStart"/>
      <w:r w:rsidRPr="006E5DEF">
        <w:rPr>
          <w:rFonts w:eastAsia="Arial Unicode MS"/>
          <w:bCs/>
        </w:rPr>
        <w:t>laminata</w:t>
      </w:r>
      <w:proofErr w:type="spellEnd"/>
      <w:r w:rsidRPr="006E5DEF">
        <w:rPr>
          <w:rFonts w:eastAsia="Arial Unicode MS"/>
          <w:bCs/>
        </w:rPr>
        <w:t xml:space="preserve">, </w:t>
      </w:r>
      <w:proofErr w:type="spellStart"/>
      <w:r w:rsidRPr="006E5DEF">
        <w:rPr>
          <w:rFonts w:eastAsia="Arial Unicode MS"/>
          <w:bCs/>
        </w:rPr>
        <w:t>laminatın</w:t>
      </w:r>
      <w:proofErr w:type="spellEnd"/>
      <w:r w:rsidRPr="006E5DEF">
        <w:rPr>
          <w:rFonts w:eastAsia="Arial Unicode MS"/>
          <w:bCs/>
        </w:rPr>
        <w:t xml:space="preserve"> üretimi esnasında yüksek basınç altında birleştirilmiş olmalı ve kesinlikle sonradan birleştiril</w:t>
      </w:r>
      <w:r w:rsidR="00FD6257">
        <w:rPr>
          <w:rFonts w:eastAsia="Arial Unicode MS"/>
          <w:bCs/>
        </w:rPr>
        <w:t>me</w:t>
      </w:r>
      <w:r w:rsidRPr="006E5DEF">
        <w:rPr>
          <w:rFonts w:eastAsia="Arial Unicode MS"/>
          <w:bCs/>
        </w:rPr>
        <w:t xml:space="preserve">miş olmamalıdır. </w:t>
      </w:r>
      <w:proofErr w:type="spellStart"/>
      <w:r w:rsidRPr="006E5DEF">
        <w:rPr>
          <w:rFonts w:eastAsia="Arial Unicode MS"/>
          <w:bCs/>
        </w:rPr>
        <w:t>Laminatın</w:t>
      </w:r>
      <w:proofErr w:type="spellEnd"/>
      <w:r w:rsidRPr="006E5DEF">
        <w:rPr>
          <w:rFonts w:eastAsia="Arial Unicode MS"/>
          <w:bCs/>
        </w:rPr>
        <w:t xml:space="preserve"> ve baskının güneş ışınlarına karşı direncinin arttırılması için UV katkısı üretim aşamasında eklenmiş olmalıdır. </w:t>
      </w:r>
      <w:r w:rsidR="00066037">
        <w:rPr>
          <w:rFonts w:eastAsia="Arial Unicode MS"/>
          <w:bCs/>
        </w:rPr>
        <w:t>Oyun grubunda kullanılan</w:t>
      </w:r>
      <w:r w:rsidR="00DC6441">
        <w:rPr>
          <w:rFonts w:eastAsia="Arial Unicode MS"/>
          <w:bCs/>
        </w:rPr>
        <w:t xml:space="preserve"> temalar</w:t>
      </w:r>
      <w:r w:rsidR="00066037">
        <w:rPr>
          <w:rFonts w:eastAsia="Arial Unicode MS"/>
          <w:bCs/>
        </w:rPr>
        <w:t xml:space="preserve"> </w:t>
      </w:r>
      <w:r w:rsidR="00EF4187">
        <w:rPr>
          <w:rFonts w:eastAsia="Arial Unicode MS"/>
          <w:b/>
          <w:bCs/>
        </w:rPr>
        <w:t>tanınmış</w:t>
      </w:r>
      <w:r w:rsidR="00066037" w:rsidRPr="00EF4187">
        <w:rPr>
          <w:rFonts w:eastAsia="Arial Unicode MS"/>
          <w:b/>
          <w:bCs/>
        </w:rPr>
        <w:t xml:space="preserve"> çizgi film kahramanlarından</w:t>
      </w:r>
      <w:r w:rsidR="00066037">
        <w:rPr>
          <w:rFonts w:eastAsia="Arial Unicode MS"/>
          <w:bCs/>
        </w:rPr>
        <w:t xml:space="preserve"> olu</w:t>
      </w:r>
      <w:r w:rsidR="00EF4187">
        <w:rPr>
          <w:rFonts w:eastAsia="Arial Unicode MS"/>
          <w:bCs/>
        </w:rPr>
        <w:t>şmuş olmalı ve tüm oyun grubu çizgi karakterlerden oluşmuş temalarla korkuluklar ve çatılar bir takım oluşturmalıdır.</w:t>
      </w:r>
      <w:r w:rsidR="00066037" w:rsidRPr="00066037">
        <w:rPr>
          <w:rFonts w:eastAsia="Arial Unicode MS"/>
          <w:b/>
          <w:bCs/>
        </w:rPr>
        <w:t xml:space="preserve"> </w:t>
      </w:r>
      <w:r w:rsidR="00066037" w:rsidRPr="006E5DEF">
        <w:rPr>
          <w:rFonts w:eastAsia="Arial Unicode MS"/>
          <w:b/>
          <w:bCs/>
        </w:rPr>
        <w:t>Oyun grubunda kullanılacak olan</w:t>
      </w:r>
      <w:r w:rsidR="00EF4187">
        <w:rPr>
          <w:rFonts w:eastAsia="Arial Unicode MS"/>
          <w:b/>
          <w:bCs/>
        </w:rPr>
        <w:t xml:space="preserve"> çizgi karakterler ve </w:t>
      </w:r>
      <w:r w:rsidR="00066037" w:rsidRPr="006E5DEF">
        <w:rPr>
          <w:rFonts w:eastAsia="Arial Unicode MS"/>
          <w:b/>
          <w:bCs/>
        </w:rPr>
        <w:t>temalar için önceden idarenin onayı alınmalıdır</w:t>
      </w:r>
      <w:r w:rsidR="00066037" w:rsidRPr="006E5DEF">
        <w:rPr>
          <w:rFonts w:eastAsia="Arial Unicode MS"/>
          <w:bCs/>
        </w:rPr>
        <w:t>.</w:t>
      </w:r>
    </w:p>
    <w:p w:rsidR="002F16E9" w:rsidRPr="006E5DEF" w:rsidRDefault="002F16E9" w:rsidP="002F16E9">
      <w:pPr>
        <w:pStyle w:val="ListeParagraf"/>
        <w:spacing w:line="360" w:lineRule="auto"/>
        <w:ind w:left="0"/>
        <w:jc w:val="both"/>
        <w:rPr>
          <w:rFonts w:eastAsia="Arial Unicode MS"/>
          <w:bCs/>
        </w:rPr>
      </w:pPr>
    </w:p>
    <w:p w:rsidR="002F16E9" w:rsidRPr="006E5DEF" w:rsidRDefault="002F16E9" w:rsidP="002F16E9">
      <w:pPr>
        <w:widowControl w:val="0"/>
        <w:autoSpaceDE w:val="0"/>
        <w:autoSpaceDN w:val="0"/>
        <w:adjustRightInd w:val="0"/>
        <w:spacing w:line="360" w:lineRule="auto"/>
        <w:jc w:val="both"/>
        <w:rPr>
          <w:rFonts w:ascii="Times New Roman" w:hAnsi="Times New Roman"/>
          <w:b/>
          <w:sz w:val="24"/>
          <w:szCs w:val="24"/>
        </w:rPr>
      </w:pPr>
      <w:r w:rsidRPr="006E5DEF">
        <w:rPr>
          <w:rFonts w:ascii="Times New Roman" w:hAnsi="Times New Roman"/>
          <w:b/>
          <w:sz w:val="24"/>
          <w:szCs w:val="24"/>
        </w:rPr>
        <w:t>TAŞIYICI AHŞAP MALZEMELER ve PLATFORM MALZEMELERİ</w:t>
      </w:r>
    </w:p>
    <w:p w:rsidR="002F16E9" w:rsidRPr="006E5DEF" w:rsidRDefault="002F16E9" w:rsidP="002F16E9">
      <w:pPr>
        <w:jc w:val="both"/>
        <w:rPr>
          <w:rFonts w:ascii="Times New Roman" w:hAnsi="Times New Roman"/>
          <w:bCs/>
          <w:sz w:val="24"/>
          <w:szCs w:val="24"/>
        </w:rPr>
      </w:pPr>
      <w:r w:rsidRPr="006E5DEF">
        <w:rPr>
          <w:rFonts w:ascii="Times New Roman" w:hAnsi="Times New Roman"/>
          <w:bCs/>
          <w:sz w:val="24"/>
          <w:szCs w:val="24"/>
        </w:rPr>
        <w:t xml:space="preserve">       Oyun grubunu oluşturan kulelerin taşıyıcı direklerinde, platformlarının alt kısımlarında bulunan, bu platformları, tırmanma sistemlerini, tırmanma rampalarını, ahşap korkulukları ve çatıları taşıyan, 1. sınıf </w:t>
      </w:r>
      <w:r w:rsidR="001D32FE">
        <w:rPr>
          <w:rFonts w:ascii="Times New Roman" w:hAnsi="Times New Roman"/>
          <w:bCs/>
          <w:sz w:val="24"/>
          <w:szCs w:val="24"/>
        </w:rPr>
        <w:t xml:space="preserve">Sibirya </w:t>
      </w:r>
      <w:r w:rsidRPr="006E5DEF">
        <w:rPr>
          <w:rFonts w:ascii="Times New Roman" w:hAnsi="Times New Roman"/>
          <w:bCs/>
          <w:sz w:val="24"/>
          <w:szCs w:val="24"/>
        </w:rPr>
        <w:t>çam</w:t>
      </w:r>
      <w:r w:rsidR="001D32FE">
        <w:rPr>
          <w:rFonts w:ascii="Times New Roman" w:hAnsi="Times New Roman"/>
          <w:bCs/>
          <w:sz w:val="24"/>
          <w:szCs w:val="24"/>
        </w:rPr>
        <w:t>ı</w:t>
      </w:r>
      <w:r w:rsidRPr="006E5DEF">
        <w:rPr>
          <w:rFonts w:ascii="Times New Roman" w:hAnsi="Times New Roman"/>
          <w:bCs/>
          <w:sz w:val="24"/>
          <w:szCs w:val="24"/>
        </w:rPr>
        <w:t xml:space="preserve"> malzemeden üretilmiş ana bağlantı kütükleri bulunacaktır. Çatıları, platformları ve platformlara bağlı korkulukları oluşturan ahşap malzemeler 1.</w:t>
      </w:r>
      <w:r w:rsidR="00EF4187">
        <w:rPr>
          <w:rFonts w:ascii="Times New Roman" w:hAnsi="Times New Roman"/>
          <w:bCs/>
          <w:sz w:val="24"/>
          <w:szCs w:val="24"/>
        </w:rPr>
        <w:t xml:space="preserve"> </w:t>
      </w:r>
      <w:r w:rsidRPr="006E5DEF">
        <w:rPr>
          <w:rFonts w:ascii="Times New Roman" w:hAnsi="Times New Roman"/>
          <w:bCs/>
          <w:sz w:val="24"/>
          <w:szCs w:val="24"/>
        </w:rPr>
        <w:t xml:space="preserve">sınıf </w:t>
      </w:r>
      <w:r w:rsidR="00EF4187">
        <w:rPr>
          <w:rFonts w:ascii="Times New Roman" w:hAnsi="Times New Roman"/>
          <w:bCs/>
          <w:sz w:val="24"/>
          <w:szCs w:val="24"/>
        </w:rPr>
        <w:t xml:space="preserve">Sibirya </w:t>
      </w:r>
      <w:r w:rsidRPr="006E5DEF">
        <w:rPr>
          <w:rFonts w:ascii="Times New Roman" w:hAnsi="Times New Roman"/>
          <w:bCs/>
          <w:sz w:val="24"/>
          <w:szCs w:val="24"/>
        </w:rPr>
        <w:t>çam</w:t>
      </w:r>
      <w:r w:rsidR="00EF4187">
        <w:rPr>
          <w:rFonts w:ascii="Times New Roman" w:hAnsi="Times New Roman"/>
          <w:bCs/>
          <w:sz w:val="24"/>
          <w:szCs w:val="24"/>
        </w:rPr>
        <w:t>ın</w:t>
      </w:r>
      <w:r w:rsidRPr="006E5DEF">
        <w:rPr>
          <w:rFonts w:ascii="Times New Roman" w:hAnsi="Times New Roman"/>
          <w:bCs/>
          <w:sz w:val="24"/>
          <w:szCs w:val="24"/>
        </w:rPr>
        <w:t>dan üretilmiş lamine edilmiş</w:t>
      </w:r>
      <w:r w:rsidR="00823579">
        <w:rPr>
          <w:rFonts w:ascii="Times New Roman" w:hAnsi="Times New Roman"/>
          <w:bCs/>
          <w:sz w:val="24"/>
          <w:szCs w:val="24"/>
        </w:rPr>
        <w:t xml:space="preserve"> ve emprenye işlemi uygulanmış</w:t>
      </w:r>
      <w:r w:rsidRPr="006E5DEF">
        <w:rPr>
          <w:rFonts w:ascii="Times New Roman" w:hAnsi="Times New Roman"/>
          <w:bCs/>
          <w:sz w:val="24"/>
          <w:szCs w:val="24"/>
        </w:rPr>
        <w:t xml:space="preserve"> ahşap kütüklerden oluşacaktır.</w:t>
      </w:r>
    </w:p>
    <w:p w:rsidR="002F16E9" w:rsidRPr="006E5DEF" w:rsidRDefault="002F16E9" w:rsidP="002F16E9">
      <w:pPr>
        <w:rPr>
          <w:rFonts w:ascii="Times New Roman" w:hAnsi="Times New Roman"/>
          <w:bCs/>
          <w:sz w:val="24"/>
          <w:szCs w:val="24"/>
          <w:u w:val="single"/>
        </w:rPr>
      </w:pPr>
      <w:r w:rsidRPr="006E5DEF">
        <w:rPr>
          <w:rFonts w:ascii="Times New Roman" w:hAnsi="Times New Roman"/>
          <w:bCs/>
          <w:sz w:val="24"/>
          <w:szCs w:val="24"/>
          <w:u w:val="single"/>
        </w:rPr>
        <w:t xml:space="preserve">Oyun Grubunda Kullanılan Ahşap Malzemelerin </w:t>
      </w:r>
      <w:proofErr w:type="gramStart"/>
      <w:r w:rsidRPr="006E5DEF">
        <w:rPr>
          <w:rFonts w:ascii="Times New Roman" w:hAnsi="Times New Roman"/>
          <w:bCs/>
          <w:sz w:val="24"/>
          <w:szCs w:val="24"/>
          <w:u w:val="single"/>
        </w:rPr>
        <w:t>Özellikleri :</w:t>
      </w:r>
      <w:proofErr w:type="gramEnd"/>
    </w:p>
    <w:p w:rsidR="002F16E9" w:rsidRPr="006E5DEF" w:rsidRDefault="002F16E9" w:rsidP="002F16E9">
      <w:pPr>
        <w:rPr>
          <w:rFonts w:ascii="Times New Roman" w:hAnsi="Times New Roman"/>
          <w:bCs/>
          <w:sz w:val="24"/>
          <w:szCs w:val="24"/>
        </w:rPr>
      </w:pPr>
      <w:r w:rsidRPr="006E5DEF">
        <w:rPr>
          <w:rFonts w:ascii="Times New Roman" w:hAnsi="Times New Roman"/>
          <w:bCs/>
          <w:sz w:val="24"/>
          <w:szCs w:val="24"/>
        </w:rPr>
        <w:t xml:space="preserve"> Oyun grubunda kullanılan tüm ahşap malzemeler 1. </w:t>
      </w:r>
      <w:r w:rsidR="00EF4187" w:rsidRPr="006E5DEF">
        <w:rPr>
          <w:rFonts w:ascii="Times New Roman" w:hAnsi="Times New Roman"/>
          <w:bCs/>
          <w:sz w:val="24"/>
          <w:szCs w:val="24"/>
        </w:rPr>
        <w:t>S</w:t>
      </w:r>
      <w:r w:rsidRPr="006E5DEF">
        <w:rPr>
          <w:rFonts w:ascii="Times New Roman" w:hAnsi="Times New Roman"/>
          <w:bCs/>
          <w:sz w:val="24"/>
          <w:szCs w:val="24"/>
        </w:rPr>
        <w:t>ınıf</w:t>
      </w:r>
      <w:r w:rsidR="00EF4187">
        <w:rPr>
          <w:rFonts w:ascii="Times New Roman" w:hAnsi="Times New Roman"/>
          <w:bCs/>
          <w:sz w:val="24"/>
          <w:szCs w:val="24"/>
        </w:rPr>
        <w:t xml:space="preserve"> </w:t>
      </w:r>
      <w:proofErr w:type="spellStart"/>
      <w:r w:rsidR="00EF4187">
        <w:rPr>
          <w:rFonts w:ascii="Times New Roman" w:hAnsi="Times New Roman"/>
          <w:bCs/>
          <w:sz w:val="24"/>
          <w:szCs w:val="24"/>
        </w:rPr>
        <w:t>sibirya</w:t>
      </w:r>
      <w:proofErr w:type="spellEnd"/>
      <w:r w:rsidRPr="006E5DEF">
        <w:rPr>
          <w:rFonts w:ascii="Times New Roman" w:hAnsi="Times New Roman"/>
          <w:bCs/>
          <w:sz w:val="24"/>
          <w:szCs w:val="24"/>
        </w:rPr>
        <w:t xml:space="preserve"> çam</w:t>
      </w:r>
      <w:r w:rsidR="00EF4187">
        <w:rPr>
          <w:rFonts w:ascii="Times New Roman" w:hAnsi="Times New Roman"/>
          <w:bCs/>
          <w:sz w:val="24"/>
          <w:szCs w:val="24"/>
        </w:rPr>
        <w:t>ın</w:t>
      </w:r>
      <w:r w:rsidRPr="006E5DEF">
        <w:rPr>
          <w:rFonts w:ascii="Times New Roman" w:hAnsi="Times New Roman"/>
          <w:bCs/>
          <w:sz w:val="24"/>
          <w:szCs w:val="24"/>
        </w:rPr>
        <w:t>dan üretilecektir.</w:t>
      </w:r>
    </w:p>
    <w:p w:rsidR="002F16E9" w:rsidRPr="006E5DEF" w:rsidRDefault="002F16E9" w:rsidP="002F16E9">
      <w:pPr>
        <w:numPr>
          <w:ilvl w:val="0"/>
          <w:numId w:val="2"/>
        </w:numPr>
        <w:spacing w:after="0"/>
        <w:rPr>
          <w:rFonts w:ascii="Times New Roman" w:hAnsi="Times New Roman"/>
          <w:bCs/>
          <w:sz w:val="24"/>
          <w:szCs w:val="24"/>
        </w:rPr>
      </w:pPr>
      <w:r w:rsidRPr="006E5DEF">
        <w:rPr>
          <w:rFonts w:ascii="Times New Roman" w:hAnsi="Times New Roman"/>
          <w:bCs/>
          <w:sz w:val="24"/>
          <w:szCs w:val="24"/>
        </w:rPr>
        <w:t xml:space="preserve">Kullanılacak tüm kereste en az 10,5 </w:t>
      </w:r>
      <w:proofErr w:type="spellStart"/>
      <w:r w:rsidRPr="006E5DEF">
        <w:rPr>
          <w:rFonts w:ascii="Times New Roman" w:hAnsi="Times New Roman"/>
          <w:bCs/>
          <w:sz w:val="24"/>
          <w:szCs w:val="24"/>
        </w:rPr>
        <w:t>Atü</w:t>
      </w:r>
      <w:proofErr w:type="spellEnd"/>
      <w:r w:rsidRPr="006E5DEF">
        <w:rPr>
          <w:rFonts w:ascii="Times New Roman" w:hAnsi="Times New Roman"/>
          <w:bCs/>
          <w:sz w:val="24"/>
          <w:szCs w:val="24"/>
        </w:rPr>
        <w:t xml:space="preserve"> basınç altında </w:t>
      </w:r>
      <w:proofErr w:type="spellStart"/>
      <w:r w:rsidRPr="006E5DEF">
        <w:rPr>
          <w:rFonts w:ascii="Times New Roman" w:hAnsi="Times New Roman"/>
          <w:bCs/>
          <w:sz w:val="24"/>
          <w:szCs w:val="24"/>
        </w:rPr>
        <w:t>emprenye</w:t>
      </w:r>
      <w:proofErr w:type="spellEnd"/>
      <w:r w:rsidRPr="006E5DEF">
        <w:rPr>
          <w:rFonts w:ascii="Times New Roman" w:hAnsi="Times New Roman"/>
          <w:bCs/>
          <w:sz w:val="24"/>
          <w:szCs w:val="24"/>
        </w:rPr>
        <w:t xml:space="preserve"> (hiçbir şekilde arsenik vs. gibi zehirli madde içermeyen, insan sağlığına zararlı olmayan) maddesi ile </w:t>
      </w:r>
      <w:proofErr w:type="gramStart"/>
      <w:r w:rsidRPr="006E5DEF">
        <w:rPr>
          <w:rFonts w:ascii="Times New Roman" w:hAnsi="Times New Roman"/>
          <w:bCs/>
          <w:sz w:val="24"/>
          <w:szCs w:val="24"/>
        </w:rPr>
        <w:t>(</w:t>
      </w:r>
      <w:proofErr w:type="gramEnd"/>
      <w:r w:rsidRPr="006E5DEF">
        <w:rPr>
          <w:rFonts w:ascii="Times New Roman" w:hAnsi="Times New Roman"/>
          <w:bCs/>
          <w:sz w:val="24"/>
          <w:szCs w:val="24"/>
        </w:rPr>
        <w:t xml:space="preserve">m3 de min. 9 kg. </w:t>
      </w:r>
      <w:proofErr w:type="spellStart"/>
      <w:r w:rsidRPr="006E5DEF">
        <w:rPr>
          <w:rFonts w:ascii="Times New Roman" w:hAnsi="Times New Roman"/>
          <w:bCs/>
          <w:sz w:val="24"/>
          <w:szCs w:val="24"/>
        </w:rPr>
        <w:t>maks</w:t>
      </w:r>
      <w:proofErr w:type="spellEnd"/>
      <w:r w:rsidRPr="006E5DEF">
        <w:rPr>
          <w:rFonts w:ascii="Times New Roman" w:hAnsi="Times New Roman"/>
          <w:bCs/>
          <w:sz w:val="24"/>
          <w:szCs w:val="24"/>
        </w:rPr>
        <w:t>. 16 kg. olmak üzere</w:t>
      </w:r>
      <w:proofErr w:type="gramStart"/>
      <w:r w:rsidRPr="006E5DEF">
        <w:rPr>
          <w:rFonts w:ascii="Times New Roman" w:hAnsi="Times New Roman"/>
          <w:bCs/>
          <w:sz w:val="24"/>
          <w:szCs w:val="24"/>
        </w:rPr>
        <w:t>)</w:t>
      </w:r>
      <w:proofErr w:type="gramEnd"/>
      <w:r w:rsidRPr="006E5DEF">
        <w:rPr>
          <w:rFonts w:ascii="Times New Roman" w:hAnsi="Times New Roman"/>
          <w:bCs/>
          <w:sz w:val="24"/>
          <w:szCs w:val="24"/>
        </w:rPr>
        <w:t xml:space="preserve"> vakum-basınç yöntemiyle doğa şartlarına, çürümeye ve böcek tahribatına karşı endüstriyel ortamda emprenye edilmiş olacaktır.</w:t>
      </w:r>
    </w:p>
    <w:p w:rsidR="002F16E9" w:rsidRDefault="002F16E9" w:rsidP="002F16E9">
      <w:pPr>
        <w:numPr>
          <w:ilvl w:val="0"/>
          <w:numId w:val="2"/>
        </w:numPr>
        <w:spacing w:after="0"/>
        <w:rPr>
          <w:rFonts w:ascii="Times New Roman" w:hAnsi="Times New Roman"/>
          <w:bCs/>
          <w:sz w:val="24"/>
          <w:szCs w:val="24"/>
        </w:rPr>
      </w:pPr>
      <w:r w:rsidRPr="006E5DEF">
        <w:rPr>
          <w:rFonts w:ascii="Times New Roman" w:hAnsi="Times New Roman"/>
          <w:bCs/>
          <w:sz w:val="24"/>
          <w:szCs w:val="24"/>
        </w:rPr>
        <w:t xml:space="preserve">Ahşabın rutubeti </w:t>
      </w:r>
      <w:proofErr w:type="spellStart"/>
      <w:r w:rsidRPr="006E5DEF">
        <w:rPr>
          <w:rFonts w:ascii="Times New Roman" w:hAnsi="Times New Roman"/>
          <w:bCs/>
          <w:sz w:val="24"/>
          <w:szCs w:val="24"/>
        </w:rPr>
        <w:t>emprenyeden</w:t>
      </w:r>
      <w:proofErr w:type="spellEnd"/>
      <w:r w:rsidRPr="006E5DEF">
        <w:rPr>
          <w:rFonts w:ascii="Times New Roman" w:hAnsi="Times New Roman"/>
          <w:bCs/>
          <w:sz w:val="24"/>
          <w:szCs w:val="24"/>
        </w:rPr>
        <w:t xml:space="preserve"> önce % 20’yi geçmeyecektir.</w:t>
      </w:r>
    </w:p>
    <w:p w:rsidR="00EF4187" w:rsidRPr="006E5DEF" w:rsidRDefault="00EF4187" w:rsidP="002F16E9">
      <w:pPr>
        <w:numPr>
          <w:ilvl w:val="0"/>
          <w:numId w:val="2"/>
        </w:numPr>
        <w:spacing w:after="0"/>
        <w:rPr>
          <w:rFonts w:ascii="Times New Roman" w:hAnsi="Times New Roman"/>
          <w:bCs/>
          <w:sz w:val="24"/>
          <w:szCs w:val="24"/>
        </w:rPr>
      </w:pPr>
      <w:r>
        <w:rPr>
          <w:rFonts w:ascii="Times New Roman" w:hAnsi="Times New Roman"/>
          <w:bCs/>
          <w:sz w:val="24"/>
          <w:szCs w:val="24"/>
        </w:rPr>
        <w:t xml:space="preserve">Oyun grubu su </w:t>
      </w:r>
      <w:proofErr w:type="gramStart"/>
      <w:r>
        <w:rPr>
          <w:rFonts w:ascii="Times New Roman" w:hAnsi="Times New Roman"/>
          <w:bCs/>
          <w:sz w:val="24"/>
          <w:szCs w:val="24"/>
        </w:rPr>
        <w:t>bazlı</w:t>
      </w:r>
      <w:proofErr w:type="gramEnd"/>
      <w:r>
        <w:rPr>
          <w:rFonts w:ascii="Times New Roman" w:hAnsi="Times New Roman"/>
          <w:bCs/>
          <w:sz w:val="24"/>
          <w:szCs w:val="24"/>
        </w:rPr>
        <w:t xml:space="preserve"> boya ile boyanacaktır.</w:t>
      </w:r>
    </w:p>
    <w:p w:rsidR="002F16E9" w:rsidRPr="006E5DEF" w:rsidRDefault="002F16E9"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340C90" w:rsidRDefault="00340C90" w:rsidP="00FB7238">
      <w:pPr>
        <w:spacing w:line="360" w:lineRule="auto"/>
        <w:rPr>
          <w:rFonts w:ascii="Times New Roman" w:hAnsi="Times New Roman"/>
          <w:b/>
          <w:color w:val="000000"/>
        </w:rPr>
      </w:pPr>
    </w:p>
    <w:p w:rsidR="00340C90" w:rsidRDefault="00340C90" w:rsidP="00FB7238">
      <w:pPr>
        <w:spacing w:line="360" w:lineRule="auto"/>
        <w:rPr>
          <w:rFonts w:ascii="Times New Roman" w:hAnsi="Times New Roman"/>
          <w:b/>
          <w:color w:val="000000"/>
        </w:rPr>
      </w:pPr>
    </w:p>
    <w:p w:rsidR="00FB7238" w:rsidRDefault="00FB7238" w:rsidP="00FB7238">
      <w:pPr>
        <w:spacing w:line="360" w:lineRule="auto"/>
        <w:rPr>
          <w:rFonts w:ascii="Times New Roman" w:eastAsia="Batang" w:hAnsi="Times New Roman"/>
        </w:rPr>
      </w:pPr>
      <w:r>
        <w:rPr>
          <w:rFonts w:ascii="Times New Roman" w:hAnsi="Times New Roman"/>
          <w:b/>
          <w:color w:val="000000"/>
        </w:rPr>
        <w:lastRenderedPageBreak/>
        <w:t>Tekli düz kaydırak</w:t>
      </w:r>
    </w:p>
    <w:p w:rsidR="00FB7238" w:rsidRDefault="00FB7238" w:rsidP="00FB7238">
      <w:pPr>
        <w:spacing w:after="0" w:line="360" w:lineRule="auto"/>
        <w:ind w:left="720"/>
        <w:jc w:val="both"/>
        <w:rPr>
          <w:rFonts w:ascii="Times New Roman" w:eastAsia="Batang" w:hAnsi="Times New Roman"/>
          <w:sz w:val="24"/>
          <w:szCs w:val="24"/>
        </w:rPr>
      </w:pPr>
      <w:proofErr w:type="gramStart"/>
      <w:r>
        <w:rPr>
          <w:rFonts w:ascii="Times New Roman" w:hAnsi="Times New Roman"/>
          <w:b/>
          <w:color w:val="000000"/>
          <w:sz w:val="24"/>
          <w:szCs w:val="24"/>
        </w:rPr>
        <w:t>h</w:t>
      </w:r>
      <w:proofErr w:type="gramEnd"/>
      <w:r>
        <w:rPr>
          <w:rFonts w:ascii="Times New Roman" w:hAnsi="Times New Roman"/>
          <w:b/>
          <w:color w:val="000000"/>
          <w:sz w:val="24"/>
          <w:szCs w:val="24"/>
        </w:rPr>
        <w:t>: 1</w:t>
      </w:r>
      <w:r w:rsidR="006606FF">
        <w:rPr>
          <w:rFonts w:ascii="Times New Roman" w:hAnsi="Times New Roman"/>
          <w:b/>
          <w:color w:val="000000"/>
          <w:sz w:val="24"/>
          <w:szCs w:val="24"/>
        </w:rPr>
        <w:t>0</w:t>
      </w:r>
      <w:r>
        <w:rPr>
          <w:rFonts w:ascii="Times New Roman" w:hAnsi="Times New Roman"/>
          <w:b/>
          <w:color w:val="000000"/>
          <w:sz w:val="24"/>
          <w:szCs w:val="24"/>
        </w:rPr>
        <w:t xml:space="preserve">0 cm </w:t>
      </w:r>
      <w:r w:rsidR="00DF2678">
        <w:rPr>
          <w:rFonts w:ascii="Times New Roman" w:hAnsi="Times New Roman"/>
          <w:b/>
          <w:color w:val="000000"/>
          <w:sz w:val="24"/>
          <w:szCs w:val="24"/>
        </w:rPr>
        <w:t xml:space="preserve">ve 150 cm </w:t>
      </w:r>
      <w:r>
        <w:rPr>
          <w:rFonts w:ascii="Times New Roman" w:hAnsi="Times New Roman"/>
          <w:color w:val="000000"/>
          <w:sz w:val="24"/>
          <w:szCs w:val="24"/>
        </w:rPr>
        <w:t xml:space="preserve">Yüksekliğindeki platformlardan </w:t>
      </w:r>
      <w:r w:rsidR="00C1625E">
        <w:rPr>
          <w:rFonts w:ascii="Times New Roman" w:hAnsi="Times New Roman"/>
          <w:color w:val="000000"/>
          <w:sz w:val="24"/>
          <w:szCs w:val="24"/>
        </w:rPr>
        <w:t>ortalama</w:t>
      </w:r>
      <w:r>
        <w:rPr>
          <w:rFonts w:ascii="Times New Roman" w:hAnsi="Times New Roman"/>
          <w:color w:val="000000"/>
          <w:sz w:val="24"/>
          <w:szCs w:val="24"/>
        </w:rPr>
        <w:t xml:space="preserve"> 30 derece eğimle kayacak şekilde tasarlanacaktır. Kaydırak kendinden renkli lineer polietilen malzem</w:t>
      </w:r>
      <w:r w:rsidR="004F5DF9">
        <w:rPr>
          <w:rFonts w:ascii="Times New Roman" w:hAnsi="Times New Roman"/>
          <w:color w:val="000000"/>
          <w:sz w:val="24"/>
          <w:szCs w:val="24"/>
        </w:rPr>
        <w:t>eden çift cidar</w:t>
      </w:r>
      <w:r>
        <w:rPr>
          <w:rFonts w:ascii="Times New Roman" w:hAnsi="Times New Roman"/>
          <w:color w:val="000000"/>
          <w:sz w:val="24"/>
          <w:szCs w:val="24"/>
        </w:rPr>
        <w:t xml:space="preserve"> ve tek parçalı olarak ağırlığı 25-30 kg gelecek şekilde imal edilecektir. Yan duvarları min.15 cm yüksekliğinde olacaktır. </w:t>
      </w:r>
      <w:r>
        <w:rPr>
          <w:rFonts w:ascii="Times New Roman" w:eastAsia="Batang" w:hAnsi="Times New Roman"/>
          <w:sz w:val="24"/>
          <w:szCs w:val="24"/>
        </w:rPr>
        <w:t>Üstte çocukların kaydırağa güvenli girişini sağlayacak polietilen bariyer ve aşağıda ç</w:t>
      </w:r>
      <w:r w:rsidR="00DF2678">
        <w:rPr>
          <w:rFonts w:ascii="Times New Roman" w:eastAsia="Batang" w:hAnsi="Times New Roman"/>
          <w:sz w:val="24"/>
          <w:szCs w:val="24"/>
        </w:rPr>
        <w:t>ocuğun hızını kesecek şekilde 1</w:t>
      </w:r>
      <w:r>
        <w:rPr>
          <w:rFonts w:ascii="Times New Roman" w:eastAsia="Batang" w:hAnsi="Times New Roman"/>
          <w:sz w:val="24"/>
          <w:szCs w:val="24"/>
        </w:rPr>
        <w:t xml:space="preserve"> </w:t>
      </w:r>
      <w:proofErr w:type="spellStart"/>
      <w:r>
        <w:rPr>
          <w:rFonts w:ascii="Times New Roman" w:eastAsia="Batang" w:hAnsi="Times New Roman"/>
          <w:sz w:val="24"/>
          <w:szCs w:val="24"/>
        </w:rPr>
        <w:t>mt</w:t>
      </w:r>
      <w:proofErr w:type="spellEnd"/>
      <w:r>
        <w:rPr>
          <w:rFonts w:ascii="Times New Roman" w:eastAsia="Batang" w:hAnsi="Times New Roman"/>
          <w:sz w:val="24"/>
          <w:szCs w:val="24"/>
        </w:rPr>
        <w:t xml:space="preserve">. </w:t>
      </w:r>
      <w:proofErr w:type="gramStart"/>
      <w:r>
        <w:rPr>
          <w:rFonts w:ascii="Times New Roman" w:eastAsia="Batang" w:hAnsi="Times New Roman"/>
          <w:sz w:val="24"/>
          <w:szCs w:val="24"/>
        </w:rPr>
        <w:t>yükseklik</w:t>
      </w:r>
      <w:proofErr w:type="gramEnd"/>
      <w:r>
        <w:rPr>
          <w:rFonts w:ascii="Times New Roman" w:eastAsia="Batang" w:hAnsi="Times New Roman"/>
          <w:sz w:val="24"/>
          <w:szCs w:val="24"/>
        </w:rPr>
        <w:t xml:space="preserve"> için </w:t>
      </w:r>
      <w:proofErr w:type="spellStart"/>
      <w:r>
        <w:rPr>
          <w:rFonts w:ascii="Times New Roman" w:eastAsia="Batang" w:hAnsi="Times New Roman"/>
          <w:sz w:val="24"/>
          <w:szCs w:val="24"/>
        </w:rPr>
        <w:t>min</w:t>
      </w:r>
      <w:proofErr w:type="spellEnd"/>
      <w:r>
        <w:rPr>
          <w:rFonts w:ascii="Times New Roman" w:eastAsia="Batang" w:hAnsi="Times New Roman"/>
          <w:sz w:val="24"/>
          <w:szCs w:val="24"/>
        </w:rPr>
        <w:t xml:space="preserve"> </w:t>
      </w:r>
      <w:r w:rsidR="00DF2678">
        <w:rPr>
          <w:rFonts w:ascii="Times New Roman" w:eastAsia="Batang" w:hAnsi="Times New Roman"/>
          <w:sz w:val="24"/>
          <w:szCs w:val="24"/>
        </w:rPr>
        <w:t>25</w:t>
      </w:r>
      <w:r>
        <w:rPr>
          <w:rFonts w:ascii="Times New Roman" w:eastAsia="Batang" w:hAnsi="Times New Roman"/>
          <w:sz w:val="24"/>
          <w:szCs w:val="24"/>
        </w:rPr>
        <w:t xml:space="preserve"> cm </w:t>
      </w:r>
      <w:r w:rsidR="00DF2678">
        <w:rPr>
          <w:rFonts w:ascii="Times New Roman" w:eastAsia="Batang" w:hAnsi="Times New Roman"/>
          <w:sz w:val="24"/>
          <w:szCs w:val="24"/>
        </w:rPr>
        <w:t>1,5</w:t>
      </w:r>
      <w:r>
        <w:rPr>
          <w:rFonts w:ascii="Times New Roman" w:eastAsia="Batang" w:hAnsi="Times New Roman"/>
          <w:sz w:val="24"/>
          <w:szCs w:val="24"/>
        </w:rPr>
        <w:t xml:space="preserve"> </w:t>
      </w:r>
      <w:proofErr w:type="spellStart"/>
      <w:r>
        <w:rPr>
          <w:rFonts w:ascii="Times New Roman" w:eastAsia="Batang" w:hAnsi="Times New Roman"/>
          <w:sz w:val="24"/>
          <w:szCs w:val="24"/>
        </w:rPr>
        <w:t>mt</w:t>
      </w:r>
      <w:proofErr w:type="spellEnd"/>
      <w:r>
        <w:rPr>
          <w:rFonts w:ascii="Times New Roman" w:eastAsia="Batang" w:hAnsi="Times New Roman"/>
          <w:sz w:val="24"/>
          <w:szCs w:val="24"/>
        </w:rPr>
        <w:t xml:space="preserve">. yükseklik </w:t>
      </w:r>
      <w:proofErr w:type="gramStart"/>
      <w:r>
        <w:rPr>
          <w:rFonts w:ascii="Times New Roman" w:eastAsia="Batang" w:hAnsi="Times New Roman"/>
          <w:sz w:val="24"/>
          <w:szCs w:val="24"/>
        </w:rPr>
        <w:t xml:space="preserve">için  </w:t>
      </w:r>
      <w:proofErr w:type="spellStart"/>
      <w:r>
        <w:rPr>
          <w:rFonts w:ascii="Times New Roman" w:eastAsia="Batang" w:hAnsi="Times New Roman"/>
          <w:sz w:val="24"/>
          <w:szCs w:val="24"/>
        </w:rPr>
        <w:t>min</w:t>
      </w:r>
      <w:proofErr w:type="spellEnd"/>
      <w:proofErr w:type="gramEnd"/>
      <w:r>
        <w:rPr>
          <w:rFonts w:ascii="Times New Roman" w:eastAsia="Batang" w:hAnsi="Times New Roman"/>
          <w:sz w:val="24"/>
          <w:szCs w:val="24"/>
        </w:rPr>
        <w:t xml:space="preserve">  </w:t>
      </w:r>
      <w:r w:rsidR="00DF2678">
        <w:rPr>
          <w:rFonts w:ascii="Times New Roman" w:eastAsia="Batang" w:hAnsi="Times New Roman"/>
          <w:sz w:val="24"/>
          <w:szCs w:val="24"/>
        </w:rPr>
        <w:t>35</w:t>
      </w:r>
      <w:r>
        <w:rPr>
          <w:rFonts w:ascii="Times New Roman" w:eastAsia="Batang" w:hAnsi="Times New Roman"/>
          <w:sz w:val="24"/>
          <w:szCs w:val="24"/>
        </w:rPr>
        <w:t xml:space="preserve"> cm</w:t>
      </w:r>
      <w:r>
        <w:rPr>
          <w:rFonts w:ascii="Times New Roman" w:hAnsi="Times New Roman"/>
          <w:sz w:val="24"/>
          <w:szCs w:val="24"/>
        </w:rPr>
        <w:t xml:space="preserve"> </w:t>
      </w:r>
      <w:r>
        <w:rPr>
          <w:rFonts w:ascii="Times New Roman" w:eastAsia="Batang" w:hAnsi="Times New Roman"/>
          <w:sz w:val="24"/>
          <w:szCs w:val="24"/>
        </w:rPr>
        <w:t xml:space="preserve">uzunluğunda düzlemi bulunacaktır. Kaydırağın kayma bölümünün genişliği min. </w:t>
      </w:r>
      <w:r w:rsidR="000E151E">
        <w:rPr>
          <w:rFonts w:ascii="Times New Roman" w:eastAsia="Batang" w:hAnsi="Times New Roman"/>
          <w:sz w:val="24"/>
          <w:szCs w:val="24"/>
        </w:rPr>
        <w:t xml:space="preserve">44 cm </w:t>
      </w:r>
      <w:r>
        <w:rPr>
          <w:rFonts w:ascii="Times New Roman" w:eastAsia="Batang" w:hAnsi="Times New Roman"/>
          <w:sz w:val="24"/>
          <w:szCs w:val="24"/>
        </w:rPr>
        <w:t xml:space="preserve">olacak şekilde polietilen malzemeden tek parça </w:t>
      </w:r>
      <w:proofErr w:type="gramStart"/>
      <w:r>
        <w:rPr>
          <w:rFonts w:ascii="Times New Roman" w:eastAsia="Batang" w:hAnsi="Times New Roman"/>
          <w:sz w:val="24"/>
          <w:szCs w:val="24"/>
        </w:rPr>
        <w:t>olarak  imal</w:t>
      </w:r>
      <w:proofErr w:type="gramEnd"/>
      <w:r>
        <w:rPr>
          <w:rFonts w:ascii="Times New Roman" w:eastAsia="Batang" w:hAnsi="Times New Roman"/>
          <w:sz w:val="24"/>
          <w:szCs w:val="24"/>
        </w:rPr>
        <w:t xml:space="preserve"> edilecektir. Altta yere sabitlenmek üzere metal ayak bağlantı yeri olacaktır. </w:t>
      </w:r>
      <w:r w:rsidRPr="00B43BBA">
        <w:rPr>
          <w:rFonts w:ascii="Times New Roman" w:eastAsia="Batang" w:hAnsi="Times New Roman"/>
          <w:sz w:val="24"/>
          <w:szCs w:val="24"/>
        </w:rPr>
        <w:t>Kaydıraklar çift cidarlı olacaktır.</w:t>
      </w:r>
      <w:r w:rsidR="00DF2678">
        <w:rPr>
          <w:rFonts w:ascii="Times New Roman" w:eastAsia="Batang" w:hAnsi="Times New Roman"/>
          <w:sz w:val="24"/>
          <w:szCs w:val="24"/>
        </w:rPr>
        <w:t xml:space="preserve"> </w:t>
      </w:r>
      <w:r w:rsidRPr="00B43BBA">
        <w:rPr>
          <w:rFonts w:ascii="Times New Roman" w:eastAsia="Batang" w:hAnsi="Times New Roman"/>
          <w:sz w:val="24"/>
          <w:szCs w:val="24"/>
        </w:rPr>
        <w:t xml:space="preserve">Kaydıraklar tek parça olarak imal edilecektir ve nihai ürünün yüzeyinin pürüzsüz </w:t>
      </w:r>
      <w:r w:rsidR="001D7466">
        <w:rPr>
          <w:rFonts w:ascii="Times New Roman" w:eastAsia="Batang" w:hAnsi="Times New Roman"/>
          <w:sz w:val="24"/>
          <w:szCs w:val="24"/>
        </w:rPr>
        <w:t>olmalıdır</w:t>
      </w:r>
      <w:r>
        <w:rPr>
          <w:rFonts w:ascii="Times New Roman" w:eastAsia="Batang" w:hAnsi="Times New Roman"/>
          <w:sz w:val="24"/>
          <w:szCs w:val="24"/>
        </w:rPr>
        <w:t xml:space="preserve">. </w:t>
      </w:r>
      <w:proofErr w:type="gramStart"/>
      <w:r>
        <w:rPr>
          <w:rFonts w:ascii="Times New Roman" w:eastAsia="Batang" w:hAnsi="Times New Roman"/>
          <w:sz w:val="24"/>
          <w:szCs w:val="24"/>
        </w:rPr>
        <w:t>h</w:t>
      </w:r>
      <w:proofErr w:type="gramEnd"/>
      <w:r>
        <w:rPr>
          <w:rFonts w:ascii="Times New Roman" w:eastAsia="Batang" w:hAnsi="Times New Roman"/>
          <w:sz w:val="24"/>
          <w:szCs w:val="24"/>
        </w:rPr>
        <w:t>:1</w:t>
      </w:r>
      <w:r w:rsidR="00DF2678">
        <w:rPr>
          <w:rFonts w:ascii="Times New Roman" w:eastAsia="Batang" w:hAnsi="Times New Roman"/>
          <w:sz w:val="24"/>
          <w:szCs w:val="24"/>
        </w:rPr>
        <w:t>0</w:t>
      </w:r>
      <w:r>
        <w:rPr>
          <w:rFonts w:ascii="Times New Roman" w:eastAsia="Batang" w:hAnsi="Times New Roman"/>
          <w:sz w:val="24"/>
          <w:szCs w:val="24"/>
        </w:rPr>
        <w:t xml:space="preserve">0 cm kaydırak; min. </w:t>
      </w:r>
      <w:r w:rsidR="00940CB7">
        <w:rPr>
          <w:rFonts w:ascii="Times New Roman" w:eastAsia="Batang" w:hAnsi="Times New Roman"/>
          <w:sz w:val="24"/>
          <w:szCs w:val="24"/>
        </w:rPr>
        <w:t>20,8</w:t>
      </w:r>
      <w:r w:rsidR="00DF2678">
        <w:rPr>
          <w:rFonts w:ascii="Times New Roman" w:eastAsia="Batang" w:hAnsi="Times New Roman"/>
          <w:sz w:val="24"/>
          <w:szCs w:val="24"/>
        </w:rPr>
        <w:t xml:space="preserve"> </w:t>
      </w:r>
      <w:proofErr w:type="gramStart"/>
      <w:r>
        <w:rPr>
          <w:rFonts w:ascii="Times New Roman" w:eastAsia="Batang" w:hAnsi="Times New Roman"/>
          <w:sz w:val="24"/>
          <w:szCs w:val="24"/>
        </w:rPr>
        <w:t>kg  .h</w:t>
      </w:r>
      <w:proofErr w:type="gramEnd"/>
      <w:r>
        <w:rPr>
          <w:rFonts w:ascii="Times New Roman" w:eastAsia="Batang" w:hAnsi="Times New Roman"/>
          <w:sz w:val="24"/>
          <w:szCs w:val="24"/>
        </w:rPr>
        <w:t>:</w:t>
      </w:r>
      <w:r w:rsidR="006C5803">
        <w:rPr>
          <w:rFonts w:ascii="Times New Roman" w:eastAsia="Batang" w:hAnsi="Times New Roman"/>
          <w:sz w:val="24"/>
          <w:szCs w:val="24"/>
        </w:rPr>
        <w:t>15</w:t>
      </w:r>
      <w:r w:rsidR="00940CB7">
        <w:rPr>
          <w:rFonts w:ascii="Times New Roman" w:eastAsia="Batang" w:hAnsi="Times New Roman"/>
          <w:sz w:val="24"/>
          <w:szCs w:val="24"/>
        </w:rPr>
        <w:t xml:space="preserve">0 cm kaydırak; min.28 </w:t>
      </w:r>
      <w:r>
        <w:rPr>
          <w:rFonts w:ascii="Times New Roman" w:eastAsia="Batang" w:hAnsi="Times New Roman"/>
          <w:sz w:val="24"/>
          <w:szCs w:val="24"/>
        </w:rPr>
        <w:t xml:space="preserve">kg  </w:t>
      </w:r>
      <w:r w:rsidRPr="00B43BBA">
        <w:rPr>
          <w:rFonts w:ascii="Times New Roman" w:eastAsia="Batang" w:hAnsi="Times New Roman"/>
          <w:sz w:val="24"/>
          <w:szCs w:val="24"/>
        </w:rPr>
        <w:t>ağırlığında olmalıdır</w:t>
      </w:r>
      <w:r w:rsidR="006C5803">
        <w:rPr>
          <w:rFonts w:ascii="Times New Roman" w:eastAsia="Batang" w:hAnsi="Times New Roman"/>
          <w:sz w:val="24"/>
          <w:szCs w:val="24"/>
        </w:rPr>
        <w:t>.</w:t>
      </w:r>
    </w:p>
    <w:p w:rsidR="006C5803" w:rsidRDefault="00A37481" w:rsidP="00FB7238">
      <w:pPr>
        <w:spacing w:after="0" w:line="360" w:lineRule="auto"/>
        <w:ind w:left="720"/>
        <w:jc w:val="both"/>
        <w:rPr>
          <w:rFonts w:ascii="Times New Roman" w:eastAsia="Batang" w:hAnsi="Times New Roman"/>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4243705</wp:posOffset>
                </wp:positionH>
                <wp:positionV relativeFrom="paragraph">
                  <wp:posOffset>492760</wp:posOffset>
                </wp:positionV>
                <wp:extent cx="381000" cy="1266825"/>
                <wp:effectExtent l="0" t="0" r="0" b="9525"/>
                <wp:wrapNone/>
                <wp:docPr id="22" name="Metin Kutusu 22"/>
                <wp:cNvGraphicFramePr/>
                <a:graphic xmlns:a="http://schemas.openxmlformats.org/drawingml/2006/main">
                  <a:graphicData uri="http://schemas.microsoft.com/office/word/2010/wordprocessingShape">
                    <wps:wsp>
                      <wps:cNvSpPr txBox="1"/>
                      <wps:spPr>
                        <a:xfrm>
                          <a:off x="0" y="0"/>
                          <a:ext cx="38100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7481" w:rsidRDefault="00A374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2" o:spid="_x0000_s1026" type="#_x0000_t202" style="position:absolute;left:0;text-align:left;margin-left:334.15pt;margin-top:38.8pt;width:30pt;height:99.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" fillcolor="white [3201]" stroked="f" strokeweight=".5pt">
                <v:textbox>
                  <w:txbxContent>
                    <w:p w:rsidR="00A37481" w:rsidRDefault="00A37481"/>
                  </w:txbxContent>
                </v:textbox>
              </v:shape>
            </w:pict>
          </mc:Fallback>
        </mc:AlternateContent>
      </w:r>
      <w:r w:rsidR="00435B56">
        <w:rPr>
          <w:noProof/>
        </w:rPr>
        <mc:AlternateContent>
          <mc:Choice Requires="wps">
            <w:drawing>
              <wp:anchor distT="0" distB="0" distL="114300" distR="114300" simplePos="0" relativeHeight="251661312" behindDoc="0" locked="0" layoutInCell="1" allowOverlap="1">
                <wp:simplePos x="0" y="0"/>
                <wp:positionH relativeFrom="column">
                  <wp:posOffset>4624705</wp:posOffset>
                </wp:positionH>
                <wp:positionV relativeFrom="paragraph">
                  <wp:posOffset>-2540</wp:posOffset>
                </wp:positionV>
                <wp:extent cx="1743075" cy="1857375"/>
                <wp:effectExtent l="0" t="0" r="9525" b="9525"/>
                <wp:wrapNone/>
                <wp:docPr id="14" name="Metin Kutusu 14"/>
                <wp:cNvGraphicFramePr/>
                <a:graphic xmlns:a="http://schemas.openxmlformats.org/drawingml/2006/main">
                  <a:graphicData uri="http://schemas.microsoft.com/office/word/2010/wordprocessingShape">
                    <wps:wsp>
                      <wps:cNvSpPr txBox="1"/>
                      <wps:spPr>
                        <a:xfrm>
                          <a:off x="0" y="0"/>
                          <a:ext cx="17430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56" w:rsidRDefault="00435B56">
                            <w:r>
                              <w:rPr>
                                <w:noProof/>
                              </w:rPr>
                              <w:drawing>
                                <wp:inline distT="0" distB="0" distL="0" distR="0" wp14:anchorId="21A51B12" wp14:editId="2FA231E0">
                                  <wp:extent cx="1553845" cy="1439721"/>
                                  <wp:effectExtent l="0" t="0" r="8255"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53845" cy="14397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4" o:spid="_x0000_s1026" type="#_x0000_t202" style="position:absolute;left:0;text-align:left;margin-left:364.15pt;margin-top:-.2pt;width:137.25pt;height:146.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" fillcolor="white [3201]" stroked="f" strokeweight=".5pt">
                <v:textbox>
                  <w:txbxContent>
                    <w:p w:rsidR="00435B56" w:rsidRDefault="00435B56">
                      <w:r>
                        <w:rPr>
                          <w:noProof/>
                        </w:rPr>
                        <w:drawing>
                          <wp:inline distT="0" distB="0" distL="0" distR="0" wp14:anchorId="21A51B12" wp14:editId="2FA231E0">
                            <wp:extent cx="1553845" cy="1439721"/>
                            <wp:effectExtent l="0" t="0" r="8255" b="825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3845" cy="1439721"/>
                                    </a:xfrm>
                                    <a:prstGeom prst="rect">
                                      <a:avLst/>
                                    </a:prstGeom>
                                  </pic:spPr>
                                </pic:pic>
                              </a:graphicData>
                            </a:graphic>
                          </wp:inline>
                        </w:drawing>
                      </w:r>
                    </w:p>
                  </w:txbxContent>
                </v:textbox>
              </v:shape>
            </w:pict>
          </mc:Fallback>
        </mc:AlternateContent>
      </w:r>
      <w:r w:rsidR="00435B56">
        <w:rPr>
          <w:noProof/>
        </w:rPr>
        <mc:AlternateContent>
          <mc:Choice Requires="wps">
            <w:drawing>
              <wp:anchor distT="0" distB="0" distL="114300" distR="114300" simplePos="0" relativeHeight="251660288" behindDoc="0" locked="0" layoutInCell="1" allowOverlap="1">
                <wp:simplePos x="0" y="0"/>
                <wp:positionH relativeFrom="column">
                  <wp:posOffset>3329305</wp:posOffset>
                </wp:positionH>
                <wp:positionV relativeFrom="paragraph">
                  <wp:posOffset>149860</wp:posOffset>
                </wp:positionV>
                <wp:extent cx="1724025" cy="1762125"/>
                <wp:effectExtent l="0" t="0" r="9525" b="9525"/>
                <wp:wrapNone/>
                <wp:docPr id="12" name="Metin Kutusu 12"/>
                <wp:cNvGraphicFramePr/>
                <a:graphic xmlns:a="http://schemas.openxmlformats.org/drawingml/2006/main">
                  <a:graphicData uri="http://schemas.microsoft.com/office/word/2010/wordprocessingShape">
                    <wps:wsp>
                      <wps:cNvSpPr txBox="1"/>
                      <wps:spPr>
                        <a:xfrm>
                          <a:off x="0" y="0"/>
                          <a:ext cx="1724025" cy="1762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5B56" w:rsidRDefault="00435B56">
                            <w:r>
                              <w:rPr>
                                <w:noProof/>
                              </w:rPr>
                              <w:drawing>
                                <wp:inline distT="0" distB="0" distL="0" distR="0" wp14:anchorId="15FA56BC" wp14:editId="4A1FE476">
                                  <wp:extent cx="1304925" cy="17621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04925" cy="1762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 o:spid="_x0000_s1027" type="#_x0000_t202" style="position:absolute;left:0;text-align:left;margin-left:262.15pt;margin-top:11.8pt;width:135.75pt;height:13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" fillcolor="white [3201]" stroked="f" strokeweight=".5pt">
                <v:textbox>
                  <w:txbxContent>
                    <w:p w:rsidR="00435B56" w:rsidRDefault="00435B56">
                      <w:r>
                        <w:rPr>
                          <w:noProof/>
                        </w:rPr>
                        <w:drawing>
                          <wp:inline distT="0" distB="0" distL="0" distR="0" wp14:anchorId="15FA56BC" wp14:editId="4A1FE476">
                            <wp:extent cx="1304925" cy="17621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4925" cy="1762125"/>
                                    </a:xfrm>
                                    <a:prstGeom prst="rect">
                                      <a:avLst/>
                                    </a:prstGeom>
                                  </pic:spPr>
                                </pic:pic>
                              </a:graphicData>
                            </a:graphic>
                          </wp:inline>
                        </w:drawing>
                      </w:r>
                    </w:p>
                  </w:txbxContent>
                </v:textbox>
              </v:shape>
            </w:pict>
          </mc:Fallback>
        </mc:AlternateContent>
      </w:r>
      <w:r w:rsidR="006C5803">
        <w:rPr>
          <w:noProof/>
        </w:rPr>
        <mc:AlternateContent>
          <mc:Choice Requires="wps">
            <w:drawing>
              <wp:anchor distT="0" distB="0" distL="114300" distR="114300" simplePos="0" relativeHeight="251659264" behindDoc="0" locked="0" layoutInCell="1" allowOverlap="1">
                <wp:simplePos x="0" y="0"/>
                <wp:positionH relativeFrom="column">
                  <wp:posOffset>1671955</wp:posOffset>
                </wp:positionH>
                <wp:positionV relativeFrom="paragraph">
                  <wp:posOffset>102235</wp:posOffset>
                </wp:positionV>
                <wp:extent cx="1581150" cy="1457325"/>
                <wp:effectExtent l="0" t="0" r="0" b="9525"/>
                <wp:wrapNone/>
                <wp:docPr id="10" name="Metin Kutusu 10"/>
                <wp:cNvGraphicFramePr/>
                <a:graphic xmlns:a="http://schemas.openxmlformats.org/drawingml/2006/main">
                  <a:graphicData uri="http://schemas.microsoft.com/office/word/2010/wordprocessingShape">
                    <wps:wsp>
                      <wps:cNvSpPr txBox="1"/>
                      <wps:spPr>
                        <a:xfrm>
                          <a:off x="0" y="0"/>
                          <a:ext cx="1581150" cy="145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803" w:rsidRDefault="006C5803">
                            <w:r>
                              <w:rPr>
                                <w:noProof/>
                              </w:rPr>
                              <w:drawing>
                                <wp:inline distT="0" distB="0" distL="0" distR="0" wp14:anchorId="1A9918AB" wp14:editId="792B3FCD">
                                  <wp:extent cx="1657350" cy="1362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57350" cy="1362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10" o:spid="_x0000_s1028" type="#_x0000_t202" style="position:absolute;left:0;text-align:left;margin-left:131.65pt;margin-top:8.05pt;width:124.5pt;height:114.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" fillcolor="white [3201]" stroked="f" strokeweight=".5pt">
                <v:textbox>
                  <w:txbxContent>
                    <w:p w:rsidR="006C5803" w:rsidRDefault="006C5803">
                      <w:r>
                        <w:rPr>
                          <w:noProof/>
                        </w:rPr>
                        <w:drawing>
                          <wp:inline distT="0" distB="0" distL="0" distR="0" wp14:anchorId="1A9918AB" wp14:editId="792B3FCD">
                            <wp:extent cx="1657350" cy="1362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57350" cy="1362075"/>
                                    </a:xfrm>
                                    <a:prstGeom prst="rect">
                                      <a:avLst/>
                                    </a:prstGeom>
                                  </pic:spPr>
                                </pic:pic>
                              </a:graphicData>
                            </a:graphic>
                          </wp:inline>
                        </w:drawing>
                      </w:r>
                    </w:p>
                  </w:txbxContent>
                </v:textbox>
              </v:shape>
            </w:pict>
          </mc:Fallback>
        </mc:AlternateContent>
      </w:r>
      <w:r w:rsidR="006C5803">
        <w:rPr>
          <w:noProof/>
        </w:rPr>
        <w:drawing>
          <wp:inline distT="0" distB="0" distL="0" distR="0" wp14:anchorId="6F8DC3F1" wp14:editId="0149D0A9">
            <wp:extent cx="1381125" cy="15621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1125" cy="1562100"/>
                    </a:xfrm>
                    <a:prstGeom prst="rect">
                      <a:avLst/>
                    </a:prstGeom>
                  </pic:spPr>
                </pic:pic>
              </a:graphicData>
            </a:graphic>
          </wp:inline>
        </w:drawing>
      </w:r>
    </w:p>
    <w:p w:rsidR="008F093B" w:rsidRDefault="008F093B" w:rsidP="00FB7238">
      <w:pPr>
        <w:spacing w:after="0" w:line="360" w:lineRule="auto"/>
        <w:ind w:left="720"/>
        <w:jc w:val="both"/>
        <w:rPr>
          <w:rFonts w:ascii="Times New Roman" w:eastAsia="Batang" w:hAnsi="Times New Roman"/>
          <w:sz w:val="24"/>
          <w:szCs w:val="24"/>
        </w:rPr>
      </w:pPr>
    </w:p>
    <w:p w:rsidR="006E5DEF" w:rsidRPr="004460CE" w:rsidRDefault="006E5DEF" w:rsidP="006E5DEF">
      <w:pPr>
        <w:spacing w:line="360" w:lineRule="auto"/>
        <w:jc w:val="both"/>
        <w:rPr>
          <w:rFonts w:ascii="Times New Roman" w:eastAsia="Batang" w:hAnsi="Times New Roman"/>
          <w:b/>
          <w:color w:val="0000FF"/>
          <w:sz w:val="24"/>
          <w:szCs w:val="24"/>
        </w:rPr>
      </w:pPr>
      <w:proofErr w:type="gramStart"/>
      <w:r w:rsidRPr="004460CE">
        <w:rPr>
          <w:rFonts w:ascii="Times New Roman" w:eastAsia="Batang" w:hAnsi="Times New Roman"/>
          <w:b/>
          <w:sz w:val="24"/>
          <w:szCs w:val="24"/>
        </w:rPr>
        <w:t>h</w:t>
      </w:r>
      <w:proofErr w:type="gramEnd"/>
      <w:r w:rsidRPr="004460CE">
        <w:rPr>
          <w:rFonts w:ascii="Times New Roman" w:eastAsia="Batang" w:hAnsi="Times New Roman"/>
          <w:b/>
          <w:sz w:val="24"/>
          <w:szCs w:val="24"/>
        </w:rPr>
        <w:t>=</w:t>
      </w:r>
      <w:r>
        <w:rPr>
          <w:rFonts w:ascii="Times New Roman" w:eastAsia="Batang" w:hAnsi="Times New Roman"/>
          <w:b/>
          <w:sz w:val="24"/>
          <w:szCs w:val="24"/>
        </w:rPr>
        <w:t>150</w:t>
      </w:r>
      <w:r w:rsidRPr="004460CE">
        <w:rPr>
          <w:rFonts w:ascii="Times New Roman" w:eastAsia="Batang" w:hAnsi="Times New Roman"/>
          <w:b/>
          <w:sz w:val="24"/>
          <w:szCs w:val="24"/>
        </w:rPr>
        <w:t>cm</w:t>
      </w:r>
      <w:r>
        <w:rPr>
          <w:rFonts w:ascii="Times New Roman" w:eastAsia="Batang" w:hAnsi="Times New Roman"/>
          <w:b/>
          <w:sz w:val="24"/>
          <w:szCs w:val="24"/>
        </w:rPr>
        <w:t xml:space="preserve"> </w:t>
      </w:r>
      <w:r w:rsidRPr="004460CE">
        <w:rPr>
          <w:rFonts w:ascii="Times New Roman" w:eastAsia="Batang" w:hAnsi="Times New Roman"/>
          <w:b/>
          <w:sz w:val="24"/>
          <w:szCs w:val="24"/>
        </w:rPr>
        <w:t>S</w:t>
      </w:r>
      <w:r>
        <w:rPr>
          <w:rFonts w:ascii="Times New Roman" w:eastAsia="Batang" w:hAnsi="Times New Roman"/>
          <w:b/>
          <w:sz w:val="24"/>
          <w:szCs w:val="24"/>
        </w:rPr>
        <w:t>piral</w:t>
      </w:r>
      <w:r w:rsidRPr="004460CE">
        <w:rPr>
          <w:rFonts w:ascii="Times New Roman" w:eastAsia="Batang" w:hAnsi="Times New Roman"/>
          <w:b/>
          <w:sz w:val="24"/>
          <w:szCs w:val="24"/>
        </w:rPr>
        <w:t xml:space="preserve"> </w:t>
      </w:r>
      <w:r>
        <w:rPr>
          <w:rFonts w:ascii="Times New Roman" w:eastAsia="Batang" w:hAnsi="Times New Roman"/>
          <w:b/>
          <w:sz w:val="24"/>
          <w:szCs w:val="24"/>
        </w:rPr>
        <w:t>kaydırak</w:t>
      </w:r>
    </w:p>
    <w:p w:rsidR="006E5DEF" w:rsidRPr="004A0EBF" w:rsidRDefault="006E5DEF" w:rsidP="006E5DEF">
      <w:pPr>
        <w:numPr>
          <w:ilvl w:val="0"/>
          <w:numId w:val="11"/>
        </w:numPr>
        <w:spacing w:after="0" w:line="360" w:lineRule="auto"/>
        <w:jc w:val="both"/>
        <w:rPr>
          <w:rFonts w:ascii="Times New Roman" w:eastAsia="Batang" w:hAnsi="Times New Roman"/>
          <w:sz w:val="24"/>
          <w:szCs w:val="24"/>
        </w:rPr>
      </w:pPr>
      <w:r>
        <w:rPr>
          <w:rFonts w:ascii="Times New Roman" w:eastAsia="Batang" w:hAnsi="Times New Roman"/>
          <w:sz w:val="24"/>
          <w:szCs w:val="24"/>
        </w:rPr>
        <w:t xml:space="preserve">150\ </w:t>
      </w:r>
      <w:r w:rsidRPr="004A0EBF">
        <w:rPr>
          <w:rFonts w:ascii="Times New Roman" w:eastAsia="Batang" w:hAnsi="Times New Roman"/>
          <w:sz w:val="24"/>
          <w:szCs w:val="24"/>
        </w:rPr>
        <w:t>±10 cm</w:t>
      </w:r>
      <w:r>
        <w:rPr>
          <w:rFonts w:ascii="Times New Roman" w:eastAsia="Batang" w:hAnsi="Times New Roman"/>
          <w:sz w:val="24"/>
          <w:szCs w:val="24"/>
        </w:rPr>
        <w:t xml:space="preserve"> </w:t>
      </w:r>
      <w:r w:rsidRPr="004A0EBF">
        <w:rPr>
          <w:rFonts w:ascii="Times New Roman" w:eastAsia="Batang" w:hAnsi="Times New Roman"/>
          <w:sz w:val="24"/>
          <w:szCs w:val="24"/>
        </w:rPr>
        <w:t>yüksekliğindeki platformdan merkezindeki min. Ø7</w:t>
      </w:r>
      <w:r w:rsidR="000E151E">
        <w:rPr>
          <w:rFonts w:ascii="Times New Roman" w:eastAsia="Batang" w:hAnsi="Times New Roman"/>
          <w:sz w:val="24"/>
          <w:szCs w:val="24"/>
        </w:rPr>
        <w:t>0</w:t>
      </w:r>
      <w:r w:rsidRPr="004A0EBF">
        <w:rPr>
          <w:rFonts w:ascii="Times New Roman" w:eastAsia="Batang" w:hAnsi="Times New Roman"/>
          <w:sz w:val="24"/>
          <w:szCs w:val="24"/>
        </w:rPr>
        <w:t xml:space="preserve"> mm </w:t>
      </w:r>
      <w:proofErr w:type="gramStart"/>
      <w:r w:rsidRPr="004A0EBF">
        <w:rPr>
          <w:rFonts w:ascii="Times New Roman" w:eastAsia="Batang" w:hAnsi="Times New Roman"/>
          <w:sz w:val="24"/>
          <w:szCs w:val="24"/>
        </w:rPr>
        <w:t>profil</w:t>
      </w:r>
      <w:proofErr w:type="gramEnd"/>
      <w:r w:rsidRPr="004A0EBF">
        <w:rPr>
          <w:rFonts w:ascii="Times New Roman" w:eastAsia="Batang" w:hAnsi="Times New Roman"/>
          <w:sz w:val="24"/>
          <w:szCs w:val="24"/>
        </w:rPr>
        <w:t xml:space="preserve"> boruya sarmal şekilde kalıplanmış, kendinden renkli polietilenden imal olarak, üstte çocukların kaydırağa güvenli girişini sağlayacak teknik şartname ve tasarımlarda belirtilen şekilde polietilenden mamul bariyerler bulunacaktır. Spiralin ortasından sarmal şekilde tamamına girmiş olan Ø 7</w:t>
      </w:r>
      <w:r w:rsidR="000E151E">
        <w:rPr>
          <w:rFonts w:ascii="Times New Roman" w:eastAsia="Batang" w:hAnsi="Times New Roman"/>
          <w:sz w:val="24"/>
          <w:szCs w:val="24"/>
        </w:rPr>
        <w:t>0</w:t>
      </w:r>
      <w:r w:rsidRPr="004A0EBF">
        <w:rPr>
          <w:rFonts w:ascii="Times New Roman" w:eastAsia="Batang" w:hAnsi="Times New Roman"/>
          <w:sz w:val="24"/>
          <w:szCs w:val="24"/>
        </w:rPr>
        <w:t xml:space="preserve"> </w:t>
      </w:r>
      <w:proofErr w:type="spellStart"/>
      <w:r w:rsidRPr="004A0EBF">
        <w:rPr>
          <w:rFonts w:ascii="Times New Roman" w:eastAsia="Batang" w:hAnsi="Times New Roman"/>
          <w:sz w:val="24"/>
          <w:szCs w:val="24"/>
        </w:rPr>
        <w:t>lık</w:t>
      </w:r>
      <w:proofErr w:type="spellEnd"/>
      <w:r w:rsidRPr="004A0EBF">
        <w:rPr>
          <w:rFonts w:ascii="Times New Roman" w:eastAsia="Batang" w:hAnsi="Times New Roman"/>
          <w:sz w:val="24"/>
          <w:szCs w:val="24"/>
        </w:rPr>
        <w:t xml:space="preserve"> boru, zemine 60cm. </w:t>
      </w:r>
      <w:proofErr w:type="gramStart"/>
      <w:r w:rsidRPr="004A0EBF">
        <w:rPr>
          <w:rFonts w:ascii="Times New Roman" w:eastAsia="Batang" w:hAnsi="Times New Roman"/>
          <w:sz w:val="24"/>
          <w:szCs w:val="24"/>
        </w:rPr>
        <w:t>beton</w:t>
      </w:r>
      <w:proofErr w:type="gramEnd"/>
      <w:r w:rsidRPr="004A0EBF">
        <w:rPr>
          <w:rFonts w:ascii="Times New Roman" w:eastAsia="Batang" w:hAnsi="Times New Roman"/>
          <w:sz w:val="24"/>
          <w:szCs w:val="24"/>
        </w:rPr>
        <w:t xml:space="preserve"> atılacaktır.</w:t>
      </w:r>
    </w:p>
    <w:p w:rsidR="006E5DEF" w:rsidRPr="004A0EBF" w:rsidRDefault="006E5DEF" w:rsidP="006E5DEF">
      <w:pPr>
        <w:numPr>
          <w:ilvl w:val="0"/>
          <w:numId w:val="11"/>
        </w:numPr>
        <w:spacing w:after="0" w:line="360" w:lineRule="auto"/>
        <w:jc w:val="both"/>
        <w:rPr>
          <w:rFonts w:ascii="Times New Roman" w:eastAsia="Batang" w:hAnsi="Times New Roman"/>
          <w:sz w:val="24"/>
          <w:szCs w:val="24"/>
        </w:rPr>
      </w:pPr>
      <w:r w:rsidRPr="004A0EBF">
        <w:rPr>
          <w:rFonts w:ascii="Times New Roman" w:eastAsia="Batang" w:hAnsi="Times New Roman"/>
          <w:sz w:val="24"/>
          <w:szCs w:val="24"/>
        </w:rPr>
        <w:t xml:space="preserve">Kayılan bölümün yan yüzeylerinin yüksekliği min.15cm. </w:t>
      </w:r>
      <w:proofErr w:type="gramStart"/>
      <w:r w:rsidRPr="004A0EBF">
        <w:rPr>
          <w:rFonts w:ascii="Times New Roman" w:eastAsia="Batang" w:hAnsi="Times New Roman"/>
          <w:sz w:val="24"/>
          <w:szCs w:val="24"/>
        </w:rPr>
        <w:t>olmalıdır</w:t>
      </w:r>
      <w:proofErr w:type="gramEnd"/>
      <w:r w:rsidRPr="004A0EBF">
        <w:rPr>
          <w:rFonts w:ascii="Times New Roman" w:eastAsia="Batang" w:hAnsi="Times New Roman"/>
          <w:sz w:val="24"/>
          <w:szCs w:val="24"/>
        </w:rPr>
        <w:t xml:space="preserve"> ve kayma eğimi ortalama 40  ̊ </w:t>
      </w:r>
      <w:proofErr w:type="spellStart"/>
      <w:r w:rsidRPr="004A0EBF">
        <w:rPr>
          <w:rFonts w:ascii="Times New Roman" w:eastAsia="Batang" w:hAnsi="Times New Roman"/>
          <w:sz w:val="24"/>
          <w:szCs w:val="24"/>
        </w:rPr>
        <w:t>yi</w:t>
      </w:r>
      <w:proofErr w:type="spellEnd"/>
      <w:r w:rsidRPr="004A0EBF">
        <w:rPr>
          <w:rFonts w:ascii="Times New Roman" w:eastAsia="Batang" w:hAnsi="Times New Roman"/>
          <w:sz w:val="24"/>
          <w:szCs w:val="24"/>
        </w:rPr>
        <w:t xml:space="preserve"> geçmemelidir. </w:t>
      </w:r>
    </w:p>
    <w:p w:rsidR="006E5DEF" w:rsidRPr="004A0EBF" w:rsidRDefault="006E5DEF" w:rsidP="006E5DEF">
      <w:pPr>
        <w:numPr>
          <w:ilvl w:val="0"/>
          <w:numId w:val="11"/>
        </w:numPr>
        <w:spacing w:after="0" w:line="360" w:lineRule="auto"/>
        <w:jc w:val="both"/>
        <w:rPr>
          <w:rFonts w:ascii="Times New Roman" w:eastAsia="Batang" w:hAnsi="Times New Roman"/>
          <w:sz w:val="24"/>
          <w:szCs w:val="24"/>
        </w:rPr>
      </w:pPr>
      <w:r w:rsidRPr="004A0EBF">
        <w:rPr>
          <w:rFonts w:ascii="Times New Roman" w:eastAsia="Batang" w:hAnsi="Times New Roman"/>
          <w:sz w:val="24"/>
          <w:szCs w:val="24"/>
        </w:rPr>
        <w:t xml:space="preserve">Kaydırağın çıkış noktasına göre dönme ya da tur sayısı min.1,20 tur olmalıdır. Çıkış bölümü açısı platforma göre 90 ̊ olacak şekilde tasarlanmalıdır.  </w:t>
      </w:r>
    </w:p>
    <w:p w:rsidR="006E5DEF" w:rsidRPr="004A0EBF" w:rsidRDefault="006E5DEF" w:rsidP="006E5DEF">
      <w:pPr>
        <w:numPr>
          <w:ilvl w:val="0"/>
          <w:numId w:val="11"/>
        </w:numPr>
        <w:spacing w:after="0" w:line="360" w:lineRule="auto"/>
        <w:jc w:val="both"/>
        <w:rPr>
          <w:rFonts w:ascii="Times New Roman" w:eastAsia="Batang" w:hAnsi="Times New Roman"/>
          <w:sz w:val="24"/>
          <w:szCs w:val="24"/>
        </w:rPr>
      </w:pPr>
      <w:r w:rsidRPr="004A0EBF">
        <w:rPr>
          <w:rFonts w:ascii="Times New Roman" w:eastAsia="Batang" w:hAnsi="Times New Roman"/>
          <w:sz w:val="24"/>
          <w:szCs w:val="24"/>
        </w:rPr>
        <w:t xml:space="preserve">Üstte platforma, altta ise merkezindeki taşıyıcının uzantısı </w:t>
      </w:r>
      <w:proofErr w:type="spellStart"/>
      <w:r w:rsidRPr="004A0EBF">
        <w:rPr>
          <w:rFonts w:ascii="Times New Roman" w:eastAsia="Batang" w:hAnsi="Times New Roman"/>
          <w:sz w:val="24"/>
          <w:szCs w:val="24"/>
        </w:rPr>
        <w:t>ankraj</w:t>
      </w:r>
      <w:proofErr w:type="spellEnd"/>
      <w:r w:rsidRPr="004A0EBF">
        <w:rPr>
          <w:rFonts w:ascii="Times New Roman" w:eastAsia="Batang" w:hAnsi="Times New Roman"/>
          <w:sz w:val="24"/>
          <w:szCs w:val="24"/>
        </w:rPr>
        <w:t xml:space="preserve"> olarak yere monte edilerek betonlanacaktır.</w:t>
      </w:r>
    </w:p>
    <w:p w:rsidR="004723D8" w:rsidRPr="004723D8" w:rsidRDefault="006E5DEF" w:rsidP="006E5DEF">
      <w:pPr>
        <w:numPr>
          <w:ilvl w:val="0"/>
          <w:numId w:val="11"/>
        </w:numPr>
        <w:spacing w:after="0" w:line="360" w:lineRule="auto"/>
        <w:jc w:val="both"/>
        <w:rPr>
          <w:rFonts w:ascii="Times New Roman" w:eastAsia="Batang" w:hAnsi="Times New Roman"/>
          <w:sz w:val="24"/>
          <w:szCs w:val="24"/>
          <w:u w:val="single"/>
        </w:rPr>
      </w:pPr>
      <w:r w:rsidRPr="004723D8">
        <w:rPr>
          <w:rFonts w:ascii="Times New Roman" w:eastAsia="Batang" w:hAnsi="Times New Roman"/>
          <w:sz w:val="24"/>
          <w:szCs w:val="24"/>
        </w:rPr>
        <w:lastRenderedPageBreak/>
        <w:t>Spiral kaydıraklar tek parça olarak imal edilmelidir ve nihai ü</w:t>
      </w:r>
      <w:r w:rsidR="004723D8">
        <w:rPr>
          <w:rFonts w:ascii="Times New Roman" w:eastAsia="Batang" w:hAnsi="Times New Roman"/>
          <w:sz w:val="24"/>
          <w:szCs w:val="24"/>
        </w:rPr>
        <w:t>rünün yüzeyinin pürüzsüz olmalıdır.</w:t>
      </w:r>
    </w:p>
    <w:p w:rsidR="006E5DEF" w:rsidRPr="004723D8" w:rsidRDefault="006E5DEF" w:rsidP="006E5DEF">
      <w:pPr>
        <w:numPr>
          <w:ilvl w:val="0"/>
          <w:numId w:val="11"/>
        </w:numPr>
        <w:spacing w:after="0" w:line="360" w:lineRule="auto"/>
        <w:jc w:val="both"/>
        <w:rPr>
          <w:rFonts w:ascii="Times New Roman" w:eastAsia="Batang" w:hAnsi="Times New Roman"/>
          <w:sz w:val="24"/>
          <w:szCs w:val="24"/>
          <w:u w:val="single"/>
        </w:rPr>
      </w:pPr>
      <w:proofErr w:type="gramStart"/>
      <w:r w:rsidRPr="004723D8">
        <w:rPr>
          <w:rFonts w:ascii="Times New Roman" w:eastAsia="Batang" w:hAnsi="Times New Roman"/>
          <w:sz w:val="24"/>
          <w:szCs w:val="24"/>
        </w:rPr>
        <w:t>h</w:t>
      </w:r>
      <w:proofErr w:type="gramEnd"/>
      <w:r w:rsidRPr="004723D8">
        <w:rPr>
          <w:rFonts w:ascii="Times New Roman" w:eastAsia="Batang" w:hAnsi="Times New Roman"/>
          <w:sz w:val="24"/>
          <w:szCs w:val="24"/>
        </w:rPr>
        <w:t xml:space="preserve">:150 \ ±10 spiral kaydırak </w:t>
      </w:r>
      <w:r w:rsidR="009C3B50" w:rsidRPr="004723D8">
        <w:rPr>
          <w:rFonts w:ascii="Times New Roman" w:eastAsia="Batang" w:hAnsi="Times New Roman"/>
          <w:sz w:val="24"/>
          <w:szCs w:val="24"/>
        </w:rPr>
        <w:t xml:space="preserve">min. </w:t>
      </w:r>
      <w:proofErr w:type="gramStart"/>
      <w:r w:rsidR="009C3B50" w:rsidRPr="004723D8">
        <w:rPr>
          <w:rFonts w:ascii="Times New Roman" w:eastAsia="Batang" w:hAnsi="Times New Roman"/>
          <w:sz w:val="24"/>
          <w:szCs w:val="24"/>
        </w:rPr>
        <w:t xml:space="preserve">35 </w:t>
      </w:r>
      <w:r w:rsidRPr="004723D8">
        <w:rPr>
          <w:rFonts w:ascii="Times New Roman" w:eastAsia="Batang" w:hAnsi="Times New Roman"/>
          <w:sz w:val="24"/>
          <w:szCs w:val="24"/>
        </w:rPr>
        <w:t xml:space="preserve"> kg</w:t>
      </w:r>
      <w:proofErr w:type="gramEnd"/>
      <w:r w:rsidRPr="004723D8">
        <w:rPr>
          <w:rFonts w:ascii="Times New Roman" w:eastAsia="Batang" w:hAnsi="Times New Roman"/>
          <w:sz w:val="24"/>
          <w:szCs w:val="24"/>
        </w:rPr>
        <w:t xml:space="preserve"> ağırlığında olmalıdır.</w:t>
      </w:r>
    </w:p>
    <w:p w:rsidR="004723D8" w:rsidRPr="000F1177" w:rsidRDefault="004723D8" w:rsidP="004723D8">
      <w:pPr>
        <w:spacing w:after="0" w:line="360" w:lineRule="auto"/>
        <w:ind w:left="284"/>
        <w:jc w:val="both"/>
        <w:rPr>
          <w:rFonts w:ascii="Times New Roman" w:eastAsia="Batang" w:hAnsi="Times New Roman"/>
          <w:sz w:val="24"/>
          <w:szCs w:val="24"/>
          <w:u w:val="single"/>
        </w:rPr>
      </w:pPr>
      <w:r>
        <w:rPr>
          <w:noProof/>
        </w:rPr>
        <mc:AlternateContent>
          <mc:Choice Requires="wps">
            <w:drawing>
              <wp:anchor distT="0" distB="0" distL="114300" distR="114300" simplePos="0" relativeHeight="251662336" behindDoc="0" locked="0" layoutInCell="1" allowOverlap="1">
                <wp:simplePos x="0" y="0"/>
                <wp:positionH relativeFrom="column">
                  <wp:posOffset>2157730</wp:posOffset>
                </wp:positionH>
                <wp:positionV relativeFrom="paragraph">
                  <wp:posOffset>98425</wp:posOffset>
                </wp:positionV>
                <wp:extent cx="1676400" cy="1409700"/>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167640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23D8" w:rsidRDefault="004723D8">
                            <w:r>
                              <w:rPr>
                                <w:noProof/>
                              </w:rPr>
                              <w:drawing>
                                <wp:inline distT="0" distB="0" distL="0" distR="0" wp14:anchorId="45282FF0" wp14:editId="31C3DDF5">
                                  <wp:extent cx="1487170" cy="139304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87170" cy="1393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7" o:spid="_x0000_s1029" type="#_x0000_t202" style="position:absolute;left:0;text-align:left;margin-left:169.9pt;margin-top:7.75pt;width:132pt;height:1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" fillcolor="white [3201]" stroked="f" strokeweight=".5pt">
                <v:textbox>
                  <w:txbxContent>
                    <w:p w:rsidR="004723D8" w:rsidRDefault="004723D8">
                      <w:r>
                        <w:rPr>
                          <w:noProof/>
                        </w:rPr>
                        <w:drawing>
                          <wp:inline distT="0" distB="0" distL="0" distR="0" wp14:anchorId="45282FF0" wp14:editId="31C3DDF5">
                            <wp:extent cx="1487170" cy="139304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87170" cy="1393045"/>
                                    </a:xfrm>
                                    <a:prstGeom prst="rect">
                                      <a:avLst/>
                                    </a:prstGeom>
                                  </pic:spPr>
                                </pic:pic>
                              </a:graphicData>
                            </a:graphic>
                          </wp:inline>
                        </w:drawing>
                      </w:r>
                    </w:p>
                  </w:txbxContent>
                </v:textbox>
              </v:shape>
            </w:pict>
          </mc:Fallback>
        </mc:AlternateContent>
      </w:r>
      <w:r>
        <w:rPr>
          <w:noProof/>
        </w:rPr>
        <w:drawing>
          <wp:inline distT="0" distB="0" distL="0" distR="0" wp14:anchorId="3167A237" wp14:editId="6FC6F63D">
            <wp:extent cx="1295400" cy="12954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95400" cy="1295400"/>
                    </a:xfrm>
                    <a:prstGeom prst="rect">
                      <a:avLst/>
                    </a:prstGeom>
                  </pic:spPr>
                </pic:pic>
              </a:graphicData>
            </a:graphic>
          </wp:inline>
        </w:drawing>
      </w:r>
    </w:p>
    <w:p w:rsidR="000F1177" w:rsidRDefault="000F1177" w:rsidP="000F1177">
      <w:pPr>
        <w:spacing w:after="0" w:line="360" w:lineRule="auto"/>
        <w:ind w:left="284"/>
        <w:jc w:val="both"/>
        <w:rPr>
          <w:rFonts w:ascii="Times New Roman" w:eastAsia="Batang" w:hAnsi="Times New Roman"/>
          <w:b/>
          <w:sz w:val="24"/>
          <w:szCs w:val="24"/>
        </w:rPr>
      </w:pPr>
    </w:p>
    <w:p w:rsidR="000F1177" w:rsidRPr="006F0D56" w:rsidRDefault="000F1177" w:rsidP="000F1177">
      <w:pPr>
        <w:spacing w:after="0" w:line="360" w:lineRule="auto"/>
        <w:ind w:left="284"/>
        <w:jc w:val="both"/>
        <w:rPr>
          <w:rFonts w:ascii="Times New Roman" w:eastAsia="Batang" w:hAnsi="Times New Roman"/>
          <w:b/>
          <w:sz w:val="24"/>
          <w:szCs w:val="24"/>
          <w:u w:val="single"/>
        </w:rPr>
      </w:pPr>
      <w:r w:rsidRPr="006F0D56">
        <w:rPr>
          <w:rFonts w:ascii="Times New Roman" w:eastAsia="Batang" w:hAnsi="Times New Roman"/>
          <w:b/>
          <w:sz w:val="24"/>
          <w:szCs w:val="24"/>
        </w:rPr>
        <w:t>TEKLİ EĞİMLİ KAYDIRAK h=100 cm</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110 \ ±10 cm. yükseklikteki platformlardan max.40 ̊ eğimli inecek şekilde tasarlanacaktır.</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 xml:space="preserve">Üstte çocukların güvenle kaydırağa girişini sağlayacak polietilen bariyer ve aşağıda çocuğun hızını kesecek </w:t>
      </w:r>
      <w:proofErr w:type="spellStart"/>
      <w:r w:rsidRPr="006F0D56">
        <w:rPr>
          <w:rFonts w:ascii="Times New Roman" w:eastAsia="Batang" w:hAnsi="Times New Roman"/>
          <w:sz w:val="24"/>
          <w:szCs w:val="24"/>
        </w:rPr>
        <w:t>min</w:t>
      </w:r>
      <w:proofErr w:type="spellEnd"/>
      <w:r w:rsidRPr="006F0D56">
        <w:rPr>
          <w:rFonts w:ascii="Times New Roman" w:eastAsia="Batang" w:hAnsi="Times New Roman"/>
          <w:sz w:val="24"/>
          <w:szCs w:val="24"/>
        </w:rPr>
        <w:t xml:space="preserve"> 35 cm. uzunluğunda düzlemi bulunacaktır.</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Yan duvarları min. 15 cm. yüksekliğinde olacaktır.</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Kaydırağın genişliği min.</w:t>
      </w:r>
      <w:r w:rsidR="004723D8">
        <w:rPr>
          <w:rFonts w:ascii="Times New Roman" w:eastAsia="Batang" w:hAnsi="Times New Roman"/>
          <w:sz w:val="24"/>
          <w:szCs w:val="24"/>
        </w:rPr>
        <w:t>44</w:t>
      </w:r>
      <w:r w:rsidRPr="006F0D56">
        <w:rPr>
          <w:rFonts w:ascii="Times New Roman" w:eastAsia="Batang" w:hAnsi="Times New Roman"/>
          <w:sz w:val="24"/>
          <w:szCs w:val="24"/>
        </w:rPr>
        <w:t xml:space="preserve"> cm</w:t>
      </w:r>
      <w:r w:rsidR="004723D8">
        <w:rPr>
          <w:rFonts w:ascii="Times New Roman" w:eastAsia="Batang" w:hAnsi="Times New Roman"/>
          <w:sz w:val="24"/>
          <w:szCs w:val="24"/>
        </w:rPr>
        <w:t xml:space="preserve"> </w:t>
      </w:r>
      <w:r w:rsidRPr="006F0D56">
        <w:rPr>
          <w:rFonts w:ascii="Times New Roman" w:eastAsia="Batang" w:hAnsi="Times New Roman"/>
          <w:sz w:val="24"/>
          <w:szCs w:val="24"/>
        </w:rPr>
        <w:t>olacak şekilde polietilen malzemeden tek parça olarak imal edilecektir.</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 xml:space="preserve">En altta min.27 mm. x 2mm. </w:t>
      </w:r>
      <w:proofErr w:type="gramStart"/>
      <w:r w:rsidRPr="006F0D56">
        <w:rPr>
          <w:rFonts w:ascii="Times New Roman" w:eastAsia="Batang" w:hAnsi="Times New Roman"/>
          <w:sz w:val="24"/>
          <w:szCs w:val="24"/>
        </w:rPr>
        <w:t>profil</w:t>
      </w:r>
      <w:proofErr w:type="gramEnd"/>
      <w:r w:rsidRPr="006F0D56">
        <w:rPr>
          <w:rFonts w:ascii="Times New Roman" w:eastAsia="Batang" w:hAnsi="Times New Roman"/>
          <w:sz w:val="24"/>
          <w:szCs w:val="24"/>
        </w:rPr>
        <w:t xml:space="preserve"> borularla veya dengi metal ayaklarla yere gömülerek betonlanacaktır.</w:t>
      </w:r>
    </w:p>
    <w:p w:rsidR="000F1177" w:rsidRPr="006F0D56" w:rsidRDefault="000F1177" w:rsidP="000F1177">
      <w:pPr>
        <w:numPr>
          <w:ilvl w:val="0"/>
          <w:numId w:val="11"/>
        </w:numPr>
        <w:spacing w:after="0" w:line="240" w:lineRule="auto"/>
        <w:rPr>
          <w:rFonts w:ascii="Times New Roman" w:eastAsia="Batang" w:hAnsi="Times New Roman"/>
          <w:sz w:val="24"/>
          <w:szCs w:val="24"/>
        </w:rPr>
      </w:pPr>
      <w:r w:rsidRPr="006F0D56">
        <w:rPr>
          <w:rFonts w:ascii="Times New Roman" w:eastAsia="Batang" w:hAnsi="Times New Roman"/>
          <w:sz w:val="24"/>
          <w:szCs w:val="24"/>
        </w:rPr>
        <w:t>Kaydırak çift cidarlı olacaktır. (alt ve üst kalıp yüzü görecektir.)</w:t>
      </w:r>
    </w:p>
    <w:p w:rsidR="000F1177" w:rsidRPr="006F0D56" w:rsidRDefault="000F1177" w:rsidP="000F1177">
      <w:pPr>
        <w:numPr>
          <w:ilvl w:val="0"/>
          <w:numId w:val="11"/>
        </w:numPr>
        <w:spacing w:after="0" w:line="240" w:lineRule="auto"/>
        <w:rPr>
          <w:rFonts w:ascii="Times New Roman" w:eastAsia="Batang" w:hAnsi="Times New Roman"/>
          <w:i/>
          <w:sz w:val="24"/>
          <w:szCs w:val="24"/>
          <w:u w:val="single"/>
        </w:rPr>
      </w:pPr>
      <w:r w:rsidRPr="006F0D56">
        <w:rPr>
          <w:rFonts w:ascii="Times New Roman" w:eastAsia="Batang" w:hAnsi="Times New Roman"/>
          <w:sz w:val="24"/>
          <w:szCs w:val="24"/>
        </w:rPr>
        <w:t xml:space="preserve">Nihai ürünün yüzeyinin pürüzsüz olması için; alüminyumdan veya dengi malzemeden imal edilmiş kalıbın yüzeyinin kumlama yapılmış olması ve yüzey parlaklığı için teflon kaplama işleminden geçirilerek imal edilmiş olması gereklidir. </w:t>
      </w:r>
      <w:proofErr w:type="gramStart"/>
      <w:r w:rsidRPr="006F0D56">
        <w:rPr>
          <w:rFonts w:ascii="Times New Roman" w:eastAsia="Batang" w:hAnsi="Times New Roman"/>
          <w:sz w:val="24"/>
          <w:szCs w:val="24"/>
        </w:rPr>
        <w:t>h</w:t>
      </w:r>
      <w:proofErr w:type="gramEnd"/>
      <w:r w:rsidRPr="006F0D56">
        <w:rPr>
          <w:rFonts w:ascii="Times New Roman" w:eastAsia="Batang" w:hAnsi="Times New Roman"/>
          <w:sz w:val="24"/>
          <w:szCs w:val="24"/>
        </w:rPr>
        <w:t>:110 cm +/-10 cm eğimli kaydırak min.25 kg ağırlığında olmalıdır.</w:t>
      </w:r>
    </w:p>
    <w:p w:rsidR="000F1177" w:rsidRDefault="004723D8" w:rsidP="000F1177">
      <w:pPr>
        <w:spacing w:after="0" w:line="360" w:lineRule="auto"/>
        <w:jc w:val="both"/>
        <w:rPr>
          <w:rFonts w:ascii="Times New Roman" w:eastAsia="Batang" w:hAnsi="Times New Roman"/>
          <w:sz w:val="24"/>
          <w:szCs w:val="24"/>
          <w:u w:val="single"/>
        </w:rPr>
      </w:pPr>
      <w:r>
        <w:rPr>
          <w:rFonts w:ascii="Times New Roman" w:eastAsia="Batang" w:hAnsi="Times New Roman"/>
          <w:noProof/>
          <w:sz w:val="24"/>
          <w:szCs w:val="24"/>
          <w:u w:val="single"/>
        </w:rPr>
        <mc:AlternateContent>
          <mc:Choice Requires="wps">
            <w:drawing>
              <wp:anchor distT="0" distB="0" distL="114300" distR="114300" simplePos="0" relativeHeight="251663360" behindDoc="0" locked="0" layoutInCell="1" allowOverlap="1">
                <wp:simplePos x="0" y="0"/>
                <wp:positionH relativeFrom="column">
                  <wp:posOffset>1700530</wp:posOffset>
                </wp:positionH>
                <wp:positionV relativeFrom="paragraph">
                  <wp:posOffset>157480</wp:posOffset>
                </wp:positionV>
                <wp:extent cx="1981200" cy="154305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98120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23D8" w:rsidRDefault="004723D8">
                            <w:r>
                              <w:rPr>
                                <w:noProof/>
                              </w:rPr>
                              <w:drawing>
                                <wp:inline distT="0" distB="0" distL="0" distR="0" wp14:anchorId="35FB4F63" wp14:editId="052151A6">
                                  <wp:extent cx="1333500" cy="1543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33500" cy="1543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20" o:spid="_x0000_s1030" type="#_x0000_t202" style="position:absolute;left:0;text-align:left;margin-left:133.9pt;margin-top:12.4pt;width:156pt;height:12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" fillcolor="white [3201]" stroked="f" strokeweight=".5pt">
                <v:textbox>
                  <w:txbxContent>
                    <w:p w:rsidR="004723D8" w:rsidRDefault="004723D8">
                      <w:r>
                        <w:rPr>
                          <w:noProof/>
                        </w:rPr>
                        <w:drawing>
                          <wp:inline distT="0" distB="0" distL="0" distR="0" wp14:anchorId="35FB4F63" wp14:editId="052151A6">
                            <wp:extent cx="1333500" cy="1543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33500" cy="1543050"/>
                                    </a:xfrm>
                                    <a:prstGeom prst="rect">
                                      <a:avLst/>
                                    </a:prstGeom>
                                  </pic:spPr>
                                </pic:pic>
                              </a:graphicData>
                            </a:graphic>
                          </wp:inline>
                        </w:drawing>
                      </w:r>
                    </w:p>
                  </w:txbxContent>
                </v:textbox>
              </v:shape>
            </w:pict>
          </mc:Fallback>
        </mc:AlternateContent>
      </w:r>
    </w:p>
    <w:p w:rsidR="004723D8" w:rsidRPr="00B742D3" w:rsidRDefault="004723D8" w:rsidP="000F1177">
      <w:pPr>
        <w:spacing w:after="0" w:line="360" w:lineRule="auto"/>
        <w:jc w:val="both"/>
        <w:rPr>
          <w:rFonts w:ascii="Times New Roman" w:eastAsia="Batang" w:hAnsi="Times New Roman"/>
          <w:sz w:val="24"/>
          <w:szCs w:val="24"/>
          <w:u w:val="single"/>
        </w:rPr>
      </w:pPr>
      <w:r>
        <w:rPr>
          <w:noProof/>
        </w:rPr>
        <w:drawing>
          <wp:inline distT="0" distB="0" distL="0" distR="0" wp14:anchorId="4426CD91" wp14:editId="3613349F">
            <wp:extent cx="1362075" cy="1238250"/>
            <wp:effectExtent l="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2075" cy="1238250"/>
                    </a:xfrm>
                    <a:prstGeom prst="rect">
                      <a:avLst/>
                    </a:prstGeom>
                  </pic:spPr>
                </pic:pic>
              </a:graphicData>
            </a:graphic>
          </wp:inline>
        </w:drawing>
      </w: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EF4187" w:rsidRDefault="00EF4187" w:rsidP="002F16E9">
      <w:pPr>
        <w:widowControl w:val="0"/>
        <w:autoSpaceDE w:val="0"/>
        <w:autoSpaceDN w:val="0"/>
        <w:adjustRightInd w:val="0"/>
        <w:spacing w:after="0" w:line="360" w:lineRule="auto"/>
        <w:jc w:val="both"/>
        <w:rPr>
          <w:rFonts w:ascii="Times New Roman" w:hAnsi="Times New Roman"/>
          <w:b/>
          <w:color w:val="000000"/>
          <w:sz w:val="24"/>
          <w:szCs w:val="24"/>
        </w:rPr>
      </w:pPr>
    </w:p>
    <w:p w:rsidR="002F16E9" w:rsidRPr="006E5DEF" w:rsidRDefault="002F16E9" w:rsidP="00EB500C">
      <w:pPr>
        <w:widowControl w:val="0"/>
        <w:autoSpaceDE w:val="0"/>
        <w:autoSpaceDN w:val="0"/>
        <w:adjustRightInd w:val="0"/>
        <w:spacing w:after="0" w:line="360" w:lineRule="auto"/>
        <w:jc w:val="both"/>
        <w:rPr>
          <w:rFonts w:ascii="Times New Roman" w:hAnsi="Times New Roman"/>
          <w:b/>
          <w:color w:val="000000"/>
          <w:sz w:val="24"/>
          <w:szCs w:val="24"/>
        </w:rPr>
      </w:pPr>
      <w:r w:rsidRPr="006E5DEF">
        <w:rPr>
          <w:rFonts w:ascii="Times New Roman" w:hAnsi="Times New Roman"/>
          <w:b/>
          <w:color w:val="000000"/>
          <w:sz w:val="24"/>
          <w:szCs w:val="24"/>
        </w:rPr>
        <w:lastRenderedPageBreak/>
        <w:t>PLATFORM</w:t>
      </w:r>
    </w:p>
    <w:p w:rsidR="002F16E9" w:rsidRDefault="002F16E9" w:rsidP="00EB500C">
      <w:pPr>
        <w:spacing w:before="240" w:after="60"/>
        <w:jc w:val="both"/>
        <w:outlineLvl w:val="4"/>
        <w:rPr>
          <w:rFonts w:ascii="Times New Roman" w:hAnsi="Times New Roman"/>
          <w:bCs/>
          <w:iCs/>
          <w:sz w:val="24"/>
          <w:szCs w:val="24"/>
        </w:rPr>
      </w:pPr>
      <w:r w:rsidRPr="006E5DEF">
        <w:rPr>
          <w:rFonts w:ascii="Times New Roman" w:hAnsi="Times New Roman"/>
          <w:bCs/>
          <w:sz w:val="24"/>
          <w:szCs w:val="24"/>
          <w:lang w:eastAsia="en-US"/>
        </w:rPr>
        <w:t xml:space="preserve">Kare Platform ölçüleri minimum </w:t>
      </w:r>
      <w:r w:rsidR="00EF1433" w:rsidRPr="006E5DEF">
        <w:rPr>
          <w:rFonts w:ascii="Times New Roman" w:hAnsi="Times New Roman"/>
          <w:bCs/>
          <w:sz w:val="24"/>
          <w:szCs w:val="24"/>
          <w:lang w:eastAsia="en-US"/>
        </w:rPr>
        <w:t>1160</w:t>
      </w:r>
      <w:r w:rsidRPr="006E5DEF">
        <w:rPr>
          <w:rFonts w:ascii="Times New Roman" w:hAnsi="Times New Roman"/>
          <w:bCs/>
          <w:sz w:val="24"/>
          <w:szCs w:val="24"/>
          <w:lang w:eastAsia="en-US"/>
        </w:rPr>
        <w:t xml:space="preserve"> x </w:t>
      </w:r>
      <w:r w:rsidR="00EF1433" w:rsidRPr="006E5DEF">
        <w:rPr>
          <w:rFonts w:ascii="Times New Roman" w:hAnsi="Times New Roman"/>
          <w:bCs/>
          <w:sz w:val="24"/>
          <w:szCs w:val="24"/>
          <w:lang w:eastAsia="en-US"/>
        </w:rPr>
        <w:t>1160</w:t>
      </w:r>
      <w:r w:rsidRPr="006E5DEF">
        <w:rPr>
          <w:rFonts w:ascii="Times New Roman" w:hAnsi="Times New Roman"/>
          <w:bCs/>
          <w:sz w:val="24"/>
          <w:szCs w:val="24"/>
          <w:lang w:eastAsia="en-US"/>
        </w:rPr>
        <w:t xml:space="preserve"> mm </w:t>
      </w:r>
      <w:proofErr w:type="gramStart"/>
      <w:r w:rsidR="002C4F4A">
        <w:rPr>
          <w:rFonts w:ascii="Times New Roman" w:hAnsi="Times New Roman"/>
          <w:bCs/>
          <w:sz w:val="24"/>
          <w:szCs w:val="24"/>
          <w:lang w:eastAsia="en-US"/>
        </w:rPr>
        <w:t>ölçülerinde  1</w:t>
      </w:r>
      <w:proofErr w:type="gramEnd"/>
      <w:r w:rsidR="002C4F4A">
        <w:rPr>
          <w:rFonts w:ascii="Times New Roman" w:hAnsi="Times New Roman"/>
          <w:bCs/>
          <w:sz w:val="24"/>
          <w:szCs w:val="24"/>
          <w:lang w:eastAsia="en-US"/>
        </w:rPr>
        <w:t>. Sınıf çam malzemeden ve emprenye işlemi uygulanmış olacaktır.</w:t>
      </w:r>
      <w:r w:rsidR="00D758CA">
        <w:rPr>
          <w:rFonts w:ascii="Times New Roman" w:hAnsi="Times New Roman"/>
          <w:bCs/>
          <w:sz w:val="24"/>
          <w:szCs w:val="24"/>
          <w:lang w:eastAsia="en-US"/>
        </w:rPr>
        <w:t xml:space="preserve"> Platformun ayak</w:t>
      </w:r>
      <w:r w:rsidR="00EF4187">
        <w:rPr>
          <w:rFonts w:ascii="Times New Roman" w:hAnsi="Times New Roman"/>
          <w:bCs/>
          <w:sz w:val="24"/>
          <w:szCs w:val="24"/>
          <w:lang w:eastAsia="en-US"/>
        </w:rPr>
        <w:t xml:space="preserve"> </w:t>
      </w:r>
      <w:r w:rsidR="00D758CA">
        <w:rPr>
          <w:rFonts w:ascii="Times New Roman" w:hAnsi="Times New Roman"/>
          <w:bCs/>
          <w:sz w:val="24"/>
          <w:szCs w:val="24"/>
          <w:lang w:eastAsia="en-US"/>
        </w:rPr>
        <w:t xml:space="preserve">basılan yüzeyi </w:t>
      </w:r>
      <w:proofErr w:type="spellStart"/>
      <w:r w:rsidR="00D758CA">
        <w:rPr>
          <w:rFonts w:ascii="Times New Roman" w:hAnsi="Times New Roman"/>
          <w:bCs/>
          <w:sz w:val="24"/>
          <w:szCs w:val="24"/>
          <w:lang w:eastAsia="en-US"/>
        </w:rPr>
        <w:t>min</w:t>
      </w:r>
      <w:proofErr w:type="spellEnd"/>
      <w:r w:rsidR="00D758CA">
        <w:rPr>
          <w:rFonts w:ascii="Times New Roman" w:hAnsi="Times New Roman"/>
          <w:bCs/>
          <w:sz w:val="24"/>
          <w:szCs w:val="24"/>
          <w:lang w:eastAsia="en-US"/>
        </w:rPr>
        <w:t xml:space="preserve"> 20 mm kalınlığında ahşap malzemeden üretilecektir ve </w:t>
      </w:r>
      <w:r w:rsidR="00EF4187">
        <w:rPr>
          <w:rFonts w:ascii="Times New Roman" w:hAnsi="Times New Roman"/>
          <w:bCs/>
          <w:sz w:val="24"/>
          <w:szCs w:val="24"/>
          <w:lang w:eastAsia="en-US"/>
        </w:rPr>
        <w:t xml:space="preserve">alt çerçevesi </w:t>
      </w:r>
      <w:r w:rsidR="00D758CA">
        <w:rPr>
          <w:rFonts w:ascii="Times New Roman" w:hAnsi="Times New Roman"/>
          <w:bCs/>
          <w:sz w:val="24"/>
          <w:szCs w:val="24"/>
          <w:lang w:eastAsia="en-US"/>
        </w:rPr>
        <w:t>50x90 mm kalınlığında imal edilecektir.</w:t>
      </w:r>
      <w:r w:rsidRPr="006E5DEF">
        <w:rPr>
          <w:rFonts w:ascii="Times New Roman" w:hAnsi="Times New Roman"/>
          <w:bCs/>
          <w:sz w:val="24"/>
          <w:szCs w:val="24"/>
          <w:lang w:eastAsia="en-US"/>
        </w:rPr>
        <w:t xml:space="preserve"> </w:t>
      </w:r>
      <w:r w:rsidRPr="006E5DEF">
        <w:rPr>
          <w:rFonts w:ascii="Times New Roman" w:hAnsi="Times New Roman"/>
          <w:bCs/>
          <w:iCs/>
          <w:sz w:val="24"/>
          <w:szCs w:val="24"/>
        </w:rPr>
        <w:t xml:space="preserve">Platformu desteklemesi için altına 40x90 mm </w:t>
      </w:r>
      <w:r w:rsidR="00DF1771">
        <w:rPr>
          <w:rFonts w:ascii="Times New Roman" w:hAnsi="Times New Roman"/>
          <w:bCs/>
          <w:iCs/>
          <w:sz w:val="24"/>
          <w:szCs w:val="24"/>
        </w:rPr>
        <w:t>çitadan imal edilmiş kayıtlar bulunacaktır.</w:t>
      </w:r>
      <w:r w:rsidRPr="006E5DEF">
        <w:rPr>
          <w:rFonts w:ascii="Times New Roman" w:hAnsi="Times New Roman"/>
          <w:bCs/>
          <w:iCs/>
          <w:sz w:val="24"/>
          <w:szCs w:val="24"/>
        </w:rPr>
        <w:t xml:space="preserve"> </w:t>
      </w:r>
      <w:r w:rsidR="002C4F4A">
        <w:rPr>
          <w:rFonts w:ascii="Times New Roman" w:hAnsi="Times New Roman"/>
          <w:bCs/>
          <w:iCs/>
          <w:sz w:val="24"/>
          <w:szCs w:val="24"/>
        </w:rPr>
        <w:t>Platformların direklere tespitinde çelik braketler kullanılacaktır.</w:t>
      </w:r>
    </w:p>
    <w:p w:rsidR="00A81BF4" w:rsidRDefault="00A81BF4" w:rsidP="00EB500C">
      <w:pPr>
        <w:spacing w:before="240" w:after="60"/>
        <w:jc w:val="both"/>
        <w:outlineLvl w:val="4"/>
        <w:rPr>
          <w:rFonts w:ascii="Times New Roman" w:hAnsi="Times New Roman"/>
          <w:bCs/>
          <w:iCs/>
          <w:sz w:val="24"/>
          <w:szCs w:val="24"/>
        </w:rPr>
      </w:pPr>
    </w:p>
    <w:p w:rsidR="00647FD9" w:rsidRDefault="00A81BF4" w:rsidP="00EB500C">
      <w:pPr>
        <w:spacing w:before="240" w:after="60"/>
        <w:jc w:val="both"/>
        <w:outlineLvl w:val="4"/>
        <w:rPr>
          <w:rFonts w:ascii="Times New Roman" w:hAnsi="Times New Roman"/>
          <w:b/>
          <w:bCs/>
          <w:iCs/>
          <w:sz w:val="24"/>
          <w:szCs w:val="24"/>
        </w:rPr>
      </w:pPr>
      <w:r w:rsidRPr="00A81BF4">
        <w:rPr>
          <w:rFonts w:ascii="Times New Roman" w:hAnsi="Times New Roman"/>
          <w:b/>
          <w:bCs/>
          <w:iCs/>
          <w:sz w:val="24"/>
          <w:szCs w:val="24"/>
        </w:rPr>
        <w:t xml:space="preserve">ALTIGEN </w:t>
      </w:r>
      <w:proofErr w:type="gramStart"/>
      <w:r w:rsidRPr="00A81BF4">
        <w:rPr>
          <w:rFonts w:ascii="Times New Roman" w:hAnsi="Times New Roman"/>
          <w:b/>
          <w:bCs/>
          <w:iCs/>
          <w:sz w:val="24"/>
          <w:szCs w:val="24"/>
        </w:rPr>
        <w:t xml:space="preserve">HALATLI </w:t>
      </w:r>
      <w:r w:rsidR="006B44A7">
        <w:rPr>
          <w:rFonts w:ascii="Times New Roman" w:hAnsi="Times New Roman"/>
          <w:b/>
          <w:bCs/>
          <w:iCs/>
          <w:sz w:val="24"/>
          <w:szCs w:val="24"/>
        </w:rPr>
        <w:t xml:space="preserve"> </w:t>
      </w:r>
      <w:r w:rsidR="00647FD9">
        <w:rPr>
          <w:rFonts w:ascii="Times New Roman" w:hAnsi="Times New Roman"/>
          <w:b/>
          <w:bCs/>
          <w:iCs/>
          <w:sz w:val="24"/>
          <w:szCs w:val="24"/>
        </w:rPr>
        <w:t>TIRMANMA</w:t>
      </w:r>
      <w:proofErr w:type="gramEnd"/>
      <w:r w:rsidR="00EB500C">
        <w:rPr>
          <w:rFonts w:ascii="Times New Roman" w:hAnsi="Times New Roman"/>
          <w:b/>
          <w:bCs/>
          <w:iCs/>
          <w:sz w:val="24"/>
          <w:szCs w:val="24"/>
        </w:rPr>
        <w:t xml:space="preserve"> PLATFORMU</w:t>
      </w:r>
    </w:p>
    <w:p w:rsidR="00647FD9" w:rsidRPr="00647FD9" w:rsidRDefault="00647FD9" w:rsidP="00EB500C">
      <w:pPr>
        <w:spacing w:before="240" w:after="60"/>
        <w:jc w:val="both"/>
        <w:outlineLvl w:val="4"/>
        <w:rPr>
          <w:rFonts w:ascii="Times New Roman" w:hAnsi="Times New Roman"/>
          <w:bCs/>
          <w:iCs/>
          <w:sz w:val="24"/>
          <w:szCs w:val="24"/>
        </w:rPr>
      </w:pPr>
      <w:r w:rsidRPr="00647FD9">
        <w:rPr>
          <w:rFonts w:ascii="Times New Roman" w:hAnsi="Times New Roman"/>
          <w:bCs/>
          <w:iCs/>
          <w:sz w:val="24"/>
          <w:szCs w:val="24"/>
        </w:rPr>
        <w:t>Oyun</w:t>
      </w:r>
      <w:r>
        <w:rPr>
          <w:rFonts w:ascii="Times New Roman" w:hAnsi="Times New Roman"/>
          <w:bCs/>
          <w:iCs/>
          <w:sz w:val="24"/>
          <w:szCs w:val="24"/>
        </w:rPr>
        <w:t xml:space="preserve"> grubunun ortasında iki kenar ara mesafesi 2000 mm olan ahşap gövdeli içi halatla örülmüş tırmanma ve tutunma işlevini sağlayacak şekilde örülmüş olmalıdır. Altıgen halatlı tırmanmanın ahşap şasesi 90x90 mm ölçülerinde 1 sınıf </w:t>
      </w:r>
      <w:proofErr w:type="spellStart"/>
      <w:r w:rsidR="00EB500C">
        <w:rPr>
          <w:rFonts w:ascii="Times New Roman" w:hAnsi="Times New Roman"/>
          <w:bCs/>
          <w:iCs/>
          <w:sz w:val="24"/>
          <w:szCs w:val="24"/>
        </w:rPr>
        <w:t>emprenyeli</w:t>
      </w:r>
      <w:proofErr w:type="spellEnd"/>
      <w:r w:rsidR="00EB500C">
        <w:rPr>
          <w:rFonts w:ascii="Times New Roman" w:hAnsi="Times New Roman"/>
          <w:bCs/>
          <w:iCs/>
          <w:sz w:val="24"/>
          <w:szCs w:val="24"/>
        </w:rPr>
        <w:t xml:space="preserve"> </w:t>
      </w:r>
      <w:r>
        <w:rPr>
          <w:rFonts w:ascii="Times New Roman" w:hAnsi="Times New Roman"/>
          <w:bCs/>
          <w:iCs/>
          <w:sz w:val="24"/>
          <w:szCs w:val="24"/>
        </w:rPr>
        <w:t xml:space="preserve">Sibirya çamından üretilmiş olmalıdır. Halatlı tırmanmanın köşelerinde oyun grubunun direklerine </w:t>
      </w:r>
      <w:proofErr w:type="spellStart"/>
      <w:r>
        <w:rPr>
          <w:rFonts w:ascii="Times New Roman" w:hAnsi="Times New Roman"/>
          <w:bCs/>
          <w:iCs/>
          <w:sz w:val="24"/>
          <w:szCs w:val="24"/>
        </w:rPr>
        <w:t>tespitlenmesi</w:t>
      </w:r>
      <w:proofErr w:type="spellEnd"/>
      <w:r>
        <w:rPr>
          <w:rFonts w:ascii="Times New Roman" w:hAnsi="Times New Roman"/>
          <w:bCs/>
          <w:iCs/>
          <w:sz w:val="24"/>
          <w:szCs w:val="24"/>
        </w:rPr>
        <w:t xml:space="preserve"> için 4 mm et kalınlığında bükülmüş saclar bulunacaktır.</w:t>
      </w:r>
    </w:p>
    <w:p w:rsidR="00A81BF4" w:rsidRDefault="00A81BF4" w:rsidP="00EB500C">
      <w:pPr>
        <w:spacing w:before="240" w:after="60"/>
        <w:jc w:val="both"/>
        <w:outlineLvl w:val="4"/>
        <w:rPr>
          <w:rFonts w:ascii="Times New Roman" w:hAnsi="Times New Roman"/>
          <w:bCs/>
          <w:iCs/>
          <w:sz w:val="24"/>
          <w:szCs w:val="24"/>
        </w:rPr>
      </w:pPr>
    </w:p>
    <w:p w:rsidR="002F16E9" w:rsidRPr="006E5DEF" w:rsidRDefault="002F16E9" w:rsidP="00EB500C">
      <w:pPr>
        <w:spacing w:before="240" w:after="60"/>
        <w:jc w:val="both"/>
        <w:outlineLvl w:val="4"/>
        <w:rPr>
          <w:rFonts w:ascii="Times New Roman" w:hAnsi="Times New Roman"/>
          <w:b/>
          <w:bCs/>
          <w:iCs/>
          <w:sz w:val="24"/>
          <w:szCs w:val="24"/>
        </w:rPr>
      </w:pPr>
      <w:r w:rsidRPr="006E5DEF">
        <w:rPr>
          <w:rFonts w:ascii="Times New Roman" w:hAnsi="Times New Roman"/>
          <w:b/>
          <w:bCs/>
          <w:iCs/>
          <w:sz w:val="24"/>
          <w:szCs w:val="24"/>
        </w:rPr>
        <w:t xml:space="preserve">MERDİVEN </w:t>
      </w:r>
    </w:p>
    <w:p w:rsidR="002F16E9" w:rsidRDefault="002F16E9" w:rsidP="00EB500C">
      <w:pPr>
        <w:spacing w:before="240" w:after="60"/>
        <w:jc w:val="both"/>
        <w:outlineLvl w:val="4"/>
        <w:rPr>
          <w:rFonts w:ascii="Times New Roman" w:hAnsi="Times New Roman"/>
          <w:bCs/>
          <w:iCs/>
          <w:sz w:val="24"/>
          <w:szCs w:val="24"/>
        </w:rPr>
      </w:pPr>
      <w:r w:rsidRPr="006E5DEF">
        <w:rPr>
          <w:rFonts w:ascii="Times New Roman" w:hAnsi="Times New Roman"/>
          <w:bCs/>
          <w:iCs/>
          <w:sz w:val="24"/>
          <w:szCs w:val="24"/>
        </w:rPr>
        <w:t xml:space="preserve">Oyun grubunda kullanılan merdiven 1000 </w:t>
      </w:r>
      <w:proofErr w:type="gramStart"/>
      <w:r w:rsidRPr="006E5DEF">
        <w:rPr>
          <w:rFonts w:ascii="Times New Roman" w:hAnsi="Times New Roman"/>
          <w:bCs/>
          <w:iCs/>
          <w:sz w:val="24"/>
          <w:szCs w:val="24"/>
        </w:rPr>
        <w:t>mm  toplam</w:t>
      </w:r>
      <w:proofErr w:type="gramEnd"/>
      <w:r w:rsidRPr="006E5DEF">
        <w:rPr>
          <w:rFonts w:ascii="Times New Roman" w:hAnsi="Times New Roman"/>
          <w:bCs/>
          <w:iCs/>
          <w:sz w:val="24"/>
          <w:szCs w:val="24"/>
        </w:rPr>
        <w:t xml:space="preserve"> yüksekliğinde ve eşit aralıklı 5 basamaktan oluşmaktadır.</w:t>
      </w:r>
      <w:r w:rsidR="0097138A">
        <w:rPr>
          <w:rFonts w:ascii="Times New Roman" w:hAnsi="Times New Roman"/>
          <w:bCs/>
          <w:iCs/>
          <w:sz w:val="24"/>
          <w:szCs w:val="24"/>
        </w:rPr>
        <w:t xml:space="preserve"> Merdiven basamaklarının ölçüleri 22 cm genişliğinde ve 4cm kalınlığında olacaktır. Merdiven 1. Sınıf çam </w:t>
      </w:r>
      <w:proofErr w:type="gramStart"/>
      <w:r w:rsidR="0097138A">
        <w:rPr>
          <w:rFonts w:ascii="Times New Roman" w:hAnsi="Times New Roman"/>
          <w:bCs/>
          <w:iCs/>
          <w:sz w:val="24"/>
          <w:szCs w:val="24"/>
        </w:rPr>
        <w:t xml:space="preserve">malzemeden </w:t>
      </w:r>
      <w:r w:rsidRPr="006E5DEF">
        <w:rPr>
          <w:rFonts w:ascii="Times New Roman" w:hAnsi="Times New Roman"/>
          <w:bCs/>
          <w:iCs/>
          <w:sz w:val="24"/>
          <w:szCs w:val="24"/>
        </w:rPr>
        <w:t xml:space="preserve"> imal</w:t>
      </w:r>
      <w:proofErr w:type="gramEnd"/>
      <w:r w:rsidRPr="006E5DEF">
        <w:rPr>
          <w:rFonts w:ascii="Times New Roman" w:hAnsi="Times New Roman"/>
          <w:bCs/>
          <w:iCs/>
          <w:sz w:val="24"/>
          <w:szCs w:val="24"/>
        </w:rPr>
        <w:t xml:space="preserve"> edilecektir</w:t>
      </w:r>
      <w:r w:rsidR="0097138A">
        <w:rPr>
          <w:rFonts w:ascii="Times New Roman" w:hAnsi="Times New Roman"/>
          <w:bCs/>
          <w:iCs/>
          <w:sz w:val="24"/>
          <w:szCs w:val="24"/>
        </w:rPr>
        <w:t xml:space="preserve"> ve </w:t>
      </w:r>
      <w:r w:rsidRPr="006E5DEF">
        <w:rPr>
          <w:rFonts w:ascii="Times New Roman" w:hAnsi="Times New Roman"/>
          <w:bCs/>
          <w:iCs/>
          <w:sz w:val="24"/>
          <w:szCs w:val="24"/>
        </w:rPr>
        <w:t xml:space="preserve"> </w:t>
      </w:r>
      <w:r w:rsidR="0097138A">
        <w:rPr>
          <w:rFonts w:ascii="Times New Roman" w:hAnsi="Times New Roman"/>
          <w:bCs/>
          <w:iCs/>
          <w:sz w:val="24"/>
          <w:szCs w:val="24"/>
        </w:rPr>
        <w:t>emprenye işlemi uygulanacaktır.</w:t>
      </w:r>
      <w:r w:rsidR="00D01904">
        <w:rPr>
          <w:rFonts w:ascii="Times New Roman" w:hAnsi="Times New Roman"/>
          <w:bCs/>
          <w:iCs/>
          <w:sz w:val="24"/>
          <w:szCs w:val="24"/>
        </w:rPr>
        <w:t xml:space="preserve"> Merdiven </w:t>
      </w:r>
      <w:proofErr w:type="spellStart"/>
      <w:r w:rsidR="00D01904">
        <w:rPr>
          <w:rFonts w:ascii="Times New Roman" w:hAnsi="Times New Roman"/>
          <w:bCs/>
          <w:iCs/>
          <w:sz w:val="24"/>
          <w:szCs w:val="24"/>
        </w:rPr>
        <w:t>trabzanı</w:t>
      </w:r>
      <w:proofErr w:type="spellEnd"/>
      <w:r w:rsidR="00D01904">
        <w:rPr>
          <w:rFonts w:ascii="Times New Roman" w:hAnsi="Times New Roman"/>
          <w:bCs/>
          <w:iCs/>
          <w:sz w:val="24"/>
          <w:szCs w:val="24"/>
        </w:rPr>
        <w:t xml:space="preserve"> 40x70 mm ölçülerinde ahşap malzemeden üretilecektir. Merdiven korkuluğu 60x20 mm ölçülerinde ahşaptan üretilecektir.</w:t>
      </w:r>
      <w:r w:rsidR="006455A0">
        <w:rPr>
          <w:rFonts w:ascii="Times New Roman" w:hAnsi="Times New Roman"/>
          <w:bCs/>
          <w:iCs/>
          <w:sz w:val="24"/>
          <w:szCs w:val="24"/>
        </w:rPr>
        <w:t xml:space="preserve"> Merdiven basamakları yan panele açılmış olan kanallara </w:t>
      </w:r>
      <w:proofErr w:type="spellStart"/>
      <w:r w:rsidR="006455A0">
        <w:rPr>
          <w:rFonts w:ascii="Times New Roman" w:hAnsi="Times New Roman"/>
          <w:bCs/>
          <w:iCs/>
          <w:sz w:val="24"/>
          <w:szCs w:val="24"/>
        </w:rPr>
        <w:t>tespitlenecektir</w:t>
      </w:r>
      <w:proofErr w:type="spellEnd"/>
      <w:r w:rsidR="006455A0">
        <w:rPr>
          <w:rFonts w:ascii="Times New Roman" w:hAnsi="Times New Roman"/>
          <w:bCs/>
          <w:iCs/>
          <w:sz w:val="24"/>
          <w:szCs w:val="24"/>
        </w:rPr>
        <w:t>.</w:t>
      </w:r>
    </w:p>
    <w:p w:rsidR="00FD6257" w:rsidRDefault="00FD6257" w:rsidP="002F16E9">
      <w:pPr>
        <w:spacing w:before="240" w:after="60"/>
        <w:outlineLvl w:val="4"/>
        <w:rPr>
          <w:rFonts w:ascii="Times New Roman" w:hAnsi="Times New Roman"/>
          <w:b/>
          <w:bCs/>
          <w:iCs/>
          <w:sz w:val="24"/>
          <w:szCs w:val="24"/>
        </w:rPr>
      </w:pPr>
      <w:r>
        <w:rPr>
          <w:rFonts w:ascii="Times New Roman" w:hAnsi="Times New Roman"/>
          <w:b/>
          <w:bCs/>
          <w:iCs/>
          <w:sz w:val="24"/>
          <w:szCs w:val="24"/>
        </w:rPr>
        <w:t>K</w:t>
      </w:r>
      <w:r w:rsidR="00B120E4">
        <w:rPr>
          <w:rFonts w:ascii="Times New Roman" w:hAnsi="Times New Roman"/>
          <w:b/>
          <w:bCs/>
          <w:iCs/>
          <w:sz w:val="24"/>
          <w:szCs w:val="24"/>
        </w:rPr>
        <w:t>ORKULUK</w:t>
      </w:r>
    </w:p>
    <w:p w:rsidR="00DA2611" w:rsidRDefault="00B120E4" w:rsidP="00DA2611">
      <w:pPr>
        <w:pStyle w:val="ListeParagraf"/>
        <w:spacing w:line="360" w:lineRule="auto"/>
        <w:ind w:left="0"/>
        <w:jc w:val="both"/>
        <w:rPr>
          <w:rFonts w:eastAsia="Arial Unicode MS"/>
          <w:bCs/>
        </w:rPr>
      </w:pPr>
      <w:r>
        <w:rPr>
          <w:bCs/>
          <w:iCs/>
        </w:rPr>
        <w:t xml:space="preserve">Oyun grubunda kullanılan korkuluklar </w:t>
      </w:r>
      <w:proofErr w:type="spellStart"/>
      <w:r>
        <w:rPr>
          <w:bCs/>
          <w:iCs/>
        </w:rPr>
        <w:t>laminat</w:t>
      </w:r>
      <w:proofErr w:type="spellEnd"/>
      <w:r>
        <w:rPr>
          <w:bCs/>
          <w:iCs/>
        </w:rPr>
        <w:t xml:space="preserve"> </w:t>
      </w:r>
      <w:r w:rsidR="00027DD1">
        <w:rPr>
          <w:bCs/>
          <w:iCs/>
        </w:rPr>
        <w:t>ve polietilen korkuluk olmak üzere 2 çeşittir.</w:t>
      </w:r>
      <w:r w:rsidR="00DA2611">
        <w:rPr>
          <w:bCs/>
          <w:iCs/>
        </w:rPr>
        <w:t xml:space="preserve"> </w:t>
      </w:r>
      <w:proofErr w:type="spellStart"/>
      <w:r w:rsidR="00DA2611">
        <w:rPr>
          <w:bCs/>
          <w:iCs/>
        </w:rPr>
        <w:t>Laminat</w:t>
      </w:r>
      <w:proofErr w:type="spellEnd"/>
      <w:r w:rsidR="00DA2611">
        <w:rPr>
          <w:bCs/>
          <w:iCs/>
        </w:rPr>
        <w:t xml:space="preserve"> korkuluklar </w:t>
      </w:r>
      <w:r w:rsidR="00DA2611" w:rsidRPr="006E5DEF">
        <w:rPr>
          <w:rFonts w:eastAsia="Arial Unicode MS"/>
          <w:bCs/>
        </w:rPr>
        <w:t xml:space="preserve">Çizgi karakter temalı </w:t>
      </w:r>
      <w:r w:rsidR="00DA2611">
        <w:t>olup</w:t>
      </w:r>
      <w:r w:rsidR="00DA2611" w:rsidRPr="006E5DEF">
        <w:rPr>
          <w:rFonts w:eastAsia="Arial Unicode MS"/>
          <w:bCs/>
        </w:rPr>
        <w:t xml:space="preserve"> minimum 12mm kalınlığa sahip </w:t>
      </w:r>
      <w:proofErr w:type="spellStart"/>
      <w:r w:rsidR="00DA2611" w:rsidRPr="006E5DEF">
        <w:rPr>
          <w:rFonts w:eastAsia="Arial Unicode MS"/>
          <w:bCs/>
        </w:rPr>
        <w:t>digital</w:t>
      </w:r>
      <w:proofErr w:type="spellEnd"/>
      <w:r w:rsidR="00DA2611" w:rsidRPr="006E5DEF">
        <w:rPr>
          <w:rFonts w:eastAsia="Arial Unicode MS"/>
          <w:bCs/>
        </w:rPr>
        <w:t xml:space="preserve"> baskılı kompakt </w:t>
      </w:r>
      <w:r w:rsidR="00DA2611" w:rsidRPr="006E5DEF">
        <w:rPr>
          <w:rFonts w:eastAsia="Arial Unicode MS"/>
          <w:b/>
          <w:bCs/>
          <w:caps/>
        </w:rPr>
        <w:t xml:space="preserve">laminat </w:t>
      </w:r>
      <w:r w:rsidR="00DA2611" w:rsidRPr="006E5DEF">
        <w:rPr>
          <w:rFonts w:eastAsia="Arial Unicode MS"/>
          <w:bCs/>
        </w:rPr>
        <w:t xml:space="preserve">malzemeden üretilmiş olmalıdır. </w:t>
      </w:r>
      <w:proofErr w:type="spellStart"/>
      <w:r w:rsidR="00DA2611" w:rsidRPr="006E5DEF">
        <w:rPr>
          <w:rFonts w:eastAsia="Arial Unicode MS"/>
          <w:bCs/>
        </w:rPr>
        <w:t>Digital</w:t>
      </w:r>
      <w:proofErr w:type="spellEnd"/>
      <w:r w:rsidR="00DA2611" w:rsidRPr="006E5DEF">
        <w:rPr>
          <w:rFonts w:eastAsia="Arial Unicode MS"/>
          <w:bCs/>
        </w:rPr>
        <w:t xml:space="preserve"> baskı </w:t>
      </w:r>
      <w:proofErr w:type="spellStart"/>
      <w:r w:rsidR="00DA2611" w:rsidRPr="006E5DEF">
        <w:rPr>
          <w:rFonts w:eastAsia="Arial Unicode MS"/>
          <w:bCs/>
        </w:rPr>
        <w:t>laminata</w:t>
      </w:r>
      <w:proofErr w:type="spellEnd"/>
      <w:r w:rsidR="00DA2611" w:rsidRPr="006E5DEF">
        <w:rPr>
          <w:rFonts w:eastAsia="Arial Unicode MS"/>
          <w:bCs/>
        </w:rPr>
        <w:t xml:space="preserve">, </w:t>
      </w:r>
      <w:proofErr w:type="spellStart"/>
      <w:r w:rsidR="00DA2611" w:rsidRPr="006E5DEF">
        <w:rPr>
          <w:rFonts w:eastAsia="Arial Unicode MS"/>
          <w:bCs/>
        </w:rPr>
        <w:t>laminatın</w:t>
      </w:r>
      <w:proofErr w:type="spellEnd"/>
      <w:r w:rsidR="00DA2611" w:rsidRPr="006E5DEF">
        <w:rPr>
          <w:rFonts w:eastAsia="Arial Unicode MS"/>
          <w:bCs/>
        </w:rPr>
        <w:t xml:space="preserve"> üretimi esnasında yüksek basınç altında birleştirilmiş olmalı ve kesinlikle sonradan birleştiril</w:t>
      </w:r>
      <w:r w:rsidR="00DA2611">
        <w:rPr>
          <w:rFonts w:eastAsia="Arial Unicode MS"/>
          <w:bCs/>
        </w:rPr>
        <w:t>me</w:t>
      </w:r>
      <w:r w:rsidR="00DA2611" w:rsidRPr="006E5DEF">
        <w:rPr>
          <w:rFonts w:eastAsia="Arial Unicode MS"/>
          <w:bCs/>
        </w:rPr>
        <w:t xml:space="preserve">miş olmamalıdır. </w:t>
      </w:r>
      <w:proofErr w:type="spellStart"/>
      <w:r w:rsidR="00DA2611" w:rsidRPr="006E5DEF">
        <w:rPr>
          <w:rFonts w:eastAsia="Arial Unicode MS"/>
          <w:bCs/>
        </w:rPr>
        <w:t>Laminatın</w:t>
      </w:r>
      <w:proofErr w:type="spellEnd"/>
      <w:r w:rsidR="00DA2611" w:rsidRPr="006E5DEF">
        <w:rPr>
          <w:rFonts w:eastAsia="Arial Unicode MS"/>
          <w:bCs/>
        </w:rPr>
        <w:t xml:space="preserve"> ve baskının güneş ışınlarına karşı direncinin arttırılması için UV katkısı üretim aşamasında eklenmiş olmalıdır. </w:t>
      </w:r>
      <w:r w:rsidR="00DA2611" w:rsidRPr="006E5DEF">
        <w:rPr>
          <w:rFonts w:eastAsia="Arial Unicode MS"/>
          <w:b/>
          <w:bCs/>
        </w:rPr>
        <w:t>Oyun grubunda kullanılacak olan temalar için önceden idarenin onayı alınmalıdır</w:t>
      </w:r>
      <w:r w:rsidR="00DA2611" w:rsidRPr="006E5DEF">
        <w:rPr>
          <w:rFonts w:eastAsia="Arial Unicode MS"/>
          <w:bCs/>
        </w:rPr>
        <w:t>.</w:t>
      </w:r>
    </w:p>
    <w:p w:rsidR="00E65966" w:rsidRDefault="00E65966" w:rsidP="00DA2611">
      <w:pPr>
        <w:pStyle w:val="ListeParagraf"/>
        <w:spacing w:line="360" w:lineRule="auto"/>
        <w:ind w:left="0"/>
        <w:jc w:val="both"/>
        <w:rPr>
          <w:rFonts w:eastAsia="Arial Unicode MS"/>
          <w:bCs/>
        </w:rPr>
      </w:pPr>
    </w:p>
    <w:p w:rsidR="00B47027" w:rsidRDefault="00B47027" w:rsidP="00DA2611">
      <w:pPr>
        <w:pStyle w:val="ListeParagraf"/>
        <w:spacing w:line="360" w:lineRule="auto"/>
        <w:ind w:left="0"/>
        <w:jc w:val="both"/>
        <w:rPr>
          <w:rFonts w:eastAsia="Arial Unicode MS"/>
          <w:b/>
          <w:bCs/>
        </w:rPr>
      </w:pPr>
    </w:p>
    <w:p w:rsidR="00E65966" w:rsidRDefault="00E65966" w:rsidP="00DA2611">
      <w:pPr>
        <w:pStyle w:val="ListeParagraf"/>
        <w:spacing w:line="360" w:lineRule="auto"/>
        <w:ind w:left="0"/>
        <w:jc w:val="both"/>
        <w:rPr>
          <w:rFonts w:eastAsia="Arial Unicode MS"/>
          <w:b/>
          <w:bCs/>
        </w:rPr>
      </w:pPr>
      <w:r>
        <w:rPr>
          <w:rFonts w:eastAsia="Arial Unicode MS"/>
          <w:b/>
          <w:bCs/>
        </w:rPr>
        <w:t xml:space="preserve">ÇATI </w:t>
      </w:r>
    </w:p>
    <w:p w:rsidR="00E65966" w:rsidRDefault="00E65966" w:rsidP="00E65966">
      <w:pPr>
        <w:pStyle w:val="ListeParagraf"/>
        <w:spacing w:line="360" w:lineRule="auto"/>
        <w:ind w:left="0"/>
        <w:jc w:val="both"/>
        <w:rPr>
          <w:rFonts w:eastAsia="Arial Unicode MS"/>
          <w:bCs/>
        </w:rPr>
      </w:pPr>
      <w:r>
        <w:rPr>
          <w:rFonts w:eastAsia="Arial Unicode MS"/>
          <w:bCs/>
        </w:rPr>
        <w:t>Oyun grubunda kullanılan çatılar</w:t>
      </w:r>
      <w:r w:rsidR="00FB151D">
        <w:rPr>
          <w:rFonts w:eastAsia="Arial Unicode MS"/>
          <w:bCs/>
        </w:rPr>
        <w:t xml:space="preserve"> </w:t>
      </w:r>
      <w:r>
        <w:rPr>
          <w:rFonts w:eastAsia="Arial Unicode MS"/>
          <w:bCs/>
        </w:rPr>
        <w:t xml:space="preserve">12 mm kalınlığında ve 1400x 1100 mm </w:t>
      </w:r>
      <w:proofErr w:type="gramStart"/>
      <w:r>
        <w:rPr>
          <w:rFonts w:eastAsia="Arial Unicode MS"/>
          <w:bCs/>
        </w:rPr>
        <w:t>ebatlarında  kompakt</w:t>
      </w:r>
      <w:proofErr w:type="gramEnd"/>
      <w:r>
        <w:rPr>
          <w:rFonts w:eastAsia="Arial Unicode MS"/>
          <w:bCs/>
        </w:rPr>
        <w:t xml:space="preserve"> </w:t>
      </w:r>
      <w:proofErr w:type="spellStart"/>
      <w:r>
        <w:rPr>
          <w:rFonts w:eastAsia="Arial Unicode MS"/>
          <w:bCs/>
        </w:rPr>
        <w:t>laminat</w:t>
      </w:r>
      <w:proofErr w:type="spellEnd"/>
      <w:r>
        <w:rPr>
          <w:rFonts w:eastAsia="Arial Unicode MS"/>
          <w:bCs/>
        </w:rPr>
        <w:t xml:space="preserve"> malzemeden üretilmiş olacaktır. Çatı oyun grubuna paslanmaz çelik </w:t>
      </w:r>
      <w:r>
        <w:rPr>
          <w:rFonts w:eastAsia="Arial Unicode MS"/>
          <w:bCs/>
        </w:rPr>
        <w:lastRenderedPageBreak/>
        <w:t>braketlerle tespit edilecektir. Çatı panellerinin birbiri ile bağlantısı paslanmaz çelik köşebent malzemeyle yapılacaktır.</w:t>
      </w:r>
      <w:r w:rsidRPr="00E65966">
        <w:rPr>
          <w:rFonts w:eastAsia="Arial Unicode MS"/>
          <w:bCs/>
        </w:rPr>
        <w:t xml:space="preserve"> </w:t>
      </w:r>
      <w:proofErr w:type="spellStart"/>
      <w:r w:rsidRPr="006E5DEF">
        <w:rPr>
          <w:rFonts w:eastAsia="Arial Unicode MS"/>
          <w:bCs/>
        </w:rPr>
        <w:t>Digital</w:t>
      </w:r>
      <w:proofErr w:type="spellEnd"/>
      <w:r w:rsidRPr="006E5DEF">
        <w:rPr>
          <w:rFonts w:eastAsia="Arial Unicode MS"/>
          <w:bCs/>
        </w:rPr>
        <w:t xml:space="preserve"> baskı </w:t>
      </w:r>
      <w:proofErr w:type="spellStart"/>
      <w:r w:rsidRPr="006E5DEF">
        <w:rPr>
          <w:rFonts w:eastAsia="Arial Unicode MS"/>
          <w:bCs/>
        </w:rPr>
        <w:t>laminata</w:t>
      </w:r>
      <w:proofErr w:type="spellEnd"/>
      <w:r w:rsidRPr="006E5DEF">
        <w:rPr>
          <w:rFonts w:eastAsia="Arial Unicode MS"/>
          <w:bCs/>
        </w:rPr>
        <w:t xml:space="preserve">, </w:t>
      </w:r>
      <w:proofErr w:type="spellStart"/>
      <w:r w:rsidRPr="006E5DEF">
        <w:rPr>
          <w:rFonts w:eastAsia="Arial Unicode MS"/>
          <w:bCs/>
        </w:rPr>
        <w:t>laminatın</w:t>
      </w:r>
      <w:proofErr w:type="spellEnd"/>
      <w:r w:rsidRPr="006E5DEF">
        <w:rPr>
          <w:rFonts w:eastAsia="Arial Unicode MS"/>
          <w:bCs/>
        </w:rPr>
        <w:t xml:space="preserve"> üretimi esnasında yüksek basınç altında birleştirilmiş olmalı ve kesinlikle sonradan birleştiril</w:t>
      </w:r>
      <w:r>
        <w:rPr>
          <w:rFonts w:eastAsia="Arial Unicode MS"/>
          <w:bCs/>
        </w:rPr>
        <w:t>me</w:t>
      </w:r>
      <w:r w:rsidRPr="006E5DEF">
        <w:rPr>
          <w:rFonts w:eastAsia="Arial Unicode MS"/>
          <w:bCs/>
        </w:rPr>
        <w:t xml:space="preserve">miş olmamalıdır. </w:t>
      </w:r>
      <w:proofErr w:type="spellStart"/>
      <w:r w:rsidRPr="006E5DEF">
        <w:rPr>
          <w:rFonts w:eastAsia="Arial Unicode MS"/>
          <w:bCs/>
        </w:rPr>
        <w:t>Laminatın</w:t>
      </w:r>
      <w:proofErr w:type="spellEnd"/>
      <w:r w:rsidRPr="006E5DEF">
        <w:rPr>
          <w:rFonts w:eastAsia="Arial Unicode MS"/>
          <w:bCs/>
        </w:rPr>
        <w:t xml:space="preserve"> ve baskının güneş ışınlarına karşı direncinin arttırılması için UV katkısı üretim aşamasında eklenmiş olmalıdır. </w:t>
      </w:r>
      <w:r w:rsidRPr="006E5DEF">
        <w:rPr>
          <w:rFonts w:eastAsia="Arial Unicode MS"/>
          <w:b/>
          <w:bCs/>
        </w:rPr>
        <w:t>Oyun grubunda kullanılacak olan temalar için önceden idarenin onayı alınmalıdır</w:t>
      </w:r>
      <w:r w:rsidRPr="006E5DEF">
        <w:rPr>
          <w:rFonts w:eastAsia="Arial Unicode MS"/>
          <w:bCs/>
        </w:rPr>
        <w:t>.</w:t>
      </w:r>
      <w:r w:rsidR="00BD6544">
        <w:rPr>
          <w:rFonts w:eastAsia="Arial Unicode MS"/>
          <w:bCs/>
        </w:rPr>
        <w:t xml:space="preserve"> Çatıların bağlanmadığı </w:t>
      </w:r>
      <w:r w:rsidR="0083464F">
        <w:rPr>
          <w:rFonts w:eastAsia="Arial Unicode MS"/>
          <w:bCs/>
        </w:rPr>
        <w:t xml:space="preserve">ana </w:t>
      </w:r>
      <w:r w:rsidR="00BD6544">
        <w:rPr>
          <w:rFonts w:eastAsia="Arial Unicode MS"/>
          <w:bCs/>
        </w:rPr>
        <w:t>direklere HDPE panellerden üretilmiş figürler bağlanacaktır.</w:t>
      </w:r>
    </w:p>
    <w:p w:rsidR="005A1889" w:rsidRDefault="005A1889" w:rsidP="00E65966">
      <w:pPr>
        <w:pStyle w:val="ListeParagraf"/>
        <w:spacing w:line="360" w:lineRule="auto"/>
        <w:ind w:left="0"/>
        <w:jc w:val="both"/>
        <w:rPr>
          <w:rFonts w:eastAsia="Arial Unicode MS"/>
          <w:bCs/>
        </w:rPr>
      </w:pPr>
    </w:p>
    <w:p w:rsidR="005A1889" w:rsidRDefault="005A1889" w:rsidP="00E65966">
      <w:pPr>
        <w:pStyle w:val="ListeParagraf"/>
        <w:spacing w:line="360" w:lineRule="auto"/>
        <w:ind w:left="0"/>
        <w:jc w:val="both"/>
        <w:rPr>
          <w:rFonts w:eastAsia="Arial Unicode MS"/>
          <w:b/>
          <w:bCs/>
        </w:rPr>
      </w:pPr>
      <w:r>
        <w:rPr>
          <w:rFonts w:eastAsia="Arial Unicode MS"/>
          <w:b/>
          <w:bCs/>
        </w:rPr>
        <w:t>AHŞAP TIRMANMA</w:t>
      </w:r>
    </w:p>
    <w:p w:rsidR="005A1889" w:rsidRDefault="005A1889" w:rsidP="00E65966">
      <w:pPr>
        <w:pStyle w:val="ListeParagraf"/>
        <w:spacing w:line="360" w:lineRule="auto"/>
        <w:ind w:left="0"/>
        <w:jc w:val="both"/>
        <w:rPr>
          <w:rFonts w:eastAsia="Arial Unicode MS"/>
          <w:bCs/>
        </w:rPr>
      </w:pPr>
      <w:r>
        <w:rPr>
          <w:rFonts w:eastAsia="Arial Unicode MS"/>
          <w:bCs/>
        </w:rPr>
        <w:t>Ahşap tırmanma 40x90 mm ölçülerindeki ahşap malzemenin birle</w:t>
      </w:r>
      <w:r w:rsidR="002D58E1">
        <w:rPr>
          <w:rFonts w:eastAsia="Arial Unicode MS"/>
          <w:bCs/>
        </w:rPr>
        <w:t xml:space="preserve">ştirilmesiyle oluşturulacaktır. </w:t>
      </w:r>
      <w:r>
        <w:rPr>
          <w:rFonts w:eastAsia="Arial Unicode MS"/>
          <w:bCs/>
        </w:rPr>
        <w:t xml:space="preserve">Ahşap tırmanma üzerinde kullanıcıların tırmanması için </w:t>
      </w:r>
      <w:proofErr w:type="spellStart"/>
      <w:r>
        <w:rPr>
          <w:rFonts w:eastAsia="Arial Unicode MS"/>
          <w:bCs/>
        </w:rPr>
        <w:t>kompozit</w:t>
      </w:r>
      <w:proofErr w:type="spellEnd"/>
      <w:r>
        <w:rPr>
          <w:rFonts w:eastAsia="Arial Unicode MS"/>
          <w:bCs/>
        </w:rPr>
        <w:t xml:space="preserve"> malzemeden üretilmiş tutamaklar tespit edilecektir.</w:t>
      </w:r>
      <w:r w:rsidR="002D58E1">
        <w:rPr>
          <w:rFonts w:eastAsia="Arial Unicode MS"/>
          <w:bCs/>
        </w:rPr>
        <w:t xml:space="preserve"> Tırmanma aparatları ebatları yetişkinlerin kullanımına uygun değil sadece </w:t>
      </w:r>
      <w:proofErr w:type="spellStart"/>
      <w:r w:rsidR="002D58E1">
        <w:rPr>
          <w:rFonts w:eastAsia="Arial Unicode MS"/>
          <w:bCs/>
        </w:rPr>
        <w:t>çocukalrın</w:t>
      </w:r>
      <w:proofErr w:type="spellEnd"/>
      <w:r w:rsidR="002D58E1">
        <w:rPr>
          <w:rFonts w:eastAsia="Arial Unicode MS"/>
          <w:bCs/>
        </w:rPr>
        <w:t xml:space="preserve"> kullanımına uygundur.</w:t>
      </w:r>
    </w:p>
    <w:p w:rsidR="005A1889" w:rsidRDefault="005A1889" w:rsidP="00E65966">
      <w:pPr>
        <w:pStyle w:val="ListeParagraf"/>
        <w:spacing w:line="360" w:lineRule="auto"/>
        <w:ind w:left="0"/>
        <w:jc w:val="both"/>
        <w:rPr>
          <w:rFonts w:eastAsia="Arial Unicode MS"/>
          <w:bCs/>
        </w:rPr>
      </w:pPr>
    </w:p>
    <w:p w:rsidR="00BD6544" w:rsidRDefault="005A1889" w:rsidP="00E65966">
      <w:pPr>
        <w:pStyle w:val="ListeParagraf"/>
        <w:spacing w:line="360" w:lineRule="auto"/>
        <w:ind w:left="0"/>
        <w:jc w:val="both"/>
        <w:rPr>
          <w:rFonts w:eastAsia="Arial Unicode MS"/>
          <w:bCs/>
        </w:rPr>
      </w:pPr>
      <w:r>
        <w:rPr>
          <w:noProof/>
        </w:rPr>
        <w:drawing>
          <wp:inline distT="0" distB="0" distL="0" distR="0" wp14:anchorId="1703C843" wp14:editId="3A948529">
            <wp:extent cx="5760720" cy="214725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147255"/>
                    </a:xfrm>
                    <a:prstGeom prst="rect">
                      <a:avLst/>
                    </a:prstGeom>
                  </pic:spPr>
                </pic:pic>
              </a:graphicData>
            </a:graphic>
          </wp:inline>
        </w:drawing>
      </w:r>
    </w:p>
    <w:p w:rsidR="005A1889" w:rsidRPr="005A1889" w:rsidRDefault="005A1889" w:rsidP="00E65966">
      <w:pPr>
        <w:pStyle w:val="ListeParagraf"/>
        <w:spacing w:line="360" w:lineRule="auto"/>
        <w:ind w:left="0"/>
        <w:jc w:val="both"/>
        <w:rPr>
          <w:rFonts w:eastAsia="Arial Unicode MS"/>
          <w:bCs/>
        </w:rPr>
      </w:pPr>
      <w:r>
        <w:rPr>
          <w:rFonts w:eastAsia="Arial Unicode MS"/>
          <w:bCs/>
        </w:rPr>
        <w:t xml:space="preserve"> </w:t>
      </w:r>
    </w:p>
    <w:p w:rsidR="005A1889" w:rsidRPr="005A1889" w:rsidRDefault="005A1889" w:rsidP="00E65966">
      <w:pPr>
        <w:pStyle w:val="ListeParagraf"/>
        <w:spacing w:line="360" w:lineRule="auto"/>
        <w:ind w:left="0"/>
        <w:jc w:val="both"/>
        <w:rPr>
          <w:rFonts w:eastAsia="Arial Unicode MS"/>
          <w:bCs/>
        </w:rPr>
      </w:pPr>
    </w:p>
    <w:p w:rsidR="006C2EEE" w:rsidRDefault="00A81BF4" w:rsidP="00A244EB">
      <w:pPr>
        <w:tabs>
          <w:tab w:val="left" w:pos="709"/>
          <w:tab w:val="left" w:pos="2786"/>
        </w:tabs>
        <w:spacing w:before="240" w:after="120" w:line="360" w:lineRule="auto"/>
        <w:ind w:left="284" w:right="-11"/>
        <w:jc w:val="both"/>
        <w:rPr>
          <w:rFonts w:ascii="Times New Roman" w:hAnsi="Times New Roman"/>
          <w:b/>
          <w:color w:val="000000"/>
          <w:sz w:val="24"/>
          <w:szCs w:val="24"/>
        </w:rPr>
      </w:pPr>
      <w:r>
        <w:rPr>
          <w:rFonts w:ascii="Times New Roman" w:hAnsi="Times New Roman"/>
          <w:b/>
          <w:color w:val="000000"/>
          <w:sz w:val="24"/>
          <w:szCs w:val="24"/>
        </w:rPr>
        <w:t>HALAT KÖPRÜ</w:t>
      </w:r>
    </w:p>
    <w:p w:rsidR="002C1EF2" w:rsidRPr="002C1EF2" w:rsidRDefault="002C1EF2" w:rsidP="00A244EB">
      <w:pPr>
        <w:tabs>
          <w:tab w:val="left" w:pos="709"/>
          <w:tab w:val="left" w:pos="2786"/>
        </w:tabs>
        <w:spacing w:before="240" w:after="120" w:line="360" w:lineRule="auto"/>
        <w:ind w:left="284" w:right="-11"/>
        <w:jc w:val="both"/>
        <w:rPr>
          <w:rFonts w:ascii="Times New Roman" w:hAnsi="Times New Roman"/>
          <w:color w:val="000000"/>
          <w:sz w:val="24"/>
          <w:szCs w:val="24"/>
        </w:rPr>
      </w:pPr>
      <w:r w:rsidRPr="002C1EF2">
        <w:rPr>
          <w:rFonts w:ascii="Times New Roman" w:hAnsi="Times New Roman"/>
          <w:color w:val="000000"/>
          <w:sz w:val="24"/>
          <w:szCs w:val="24"/>
        </w:rPr>
        <w:t xml:space="preserve">Oyun grubunda </w:t>
      </w:r>
      <w:r>
        <w:rPr>
          <w:rFonts w:ascii="Times New Roman" w:hAnsi="Times New Roman"/>
          <w:color w:val="000000"/>
          <w:sz w:val="24"/>
          <w:szCs w:val="24"/>
        </w:rPr>
        <w:t xml:space="preserve">1 metre yükseklikteki altıgen halatlı tırmanma platformundan 1,5 metre yüksekliğindeki ahşap platforma geçişi sağlamak için halatla örülmüş köprü </w:t>
      </w:r>
      <w:r w:rsidR="0078654B">
        <w:rPr>
          <w:rFonts w:ascii="Times New Roman" w:hAnsi="Times New Roman"/>
          <w:color w:val="000000"/>
          <w:sz w:val="24"/>
          <w:szCs w:val="24"/>
        </w:rPr>
        <w:t>oluşturulacaktır.</w:t>
      </w:r>
    </w:p>
    <w:p w:rsidR="0078654B" w:rsidRDefault="0078654B" w:rsidP="00A244EB">
      <w:pPr>
        <w:tabs>
          <w:tab w:val="left" w:pos="709"/>
          <w:tab w:val="left" w:pos="2786"/>
        </w:tabs>
        <w:spacing w:before="240" w:after="120" w:line="360" w:lineRule="auto"/>
        <w:ind w:left="284" w:right="-11"/>
        <w:jc w:val="both"/>
        <w:rPr>
          <w:rFonts w:ascii="Times New Roman" w:hAnsi="Times New Roman"/>
          <w:b/>
          <w:color w:val="000000"/>
          <w:sz w:val="24"/>
          <w:szCs w:val="24"/>
        </w:rPr>
      </w:pPr>
    </w:p>
    <w:p w:rsidR="0078654B" w:rsidRDefault="0078654B" w:rsidP="00A244EB">
      <w:pPr>
        <w:tabs>
          <w:tab w:val="left" w:pos="709"/>
          <w:tab w:val="left" w:pos="2786"/>
        </w:tabs>
        <w:spacing w:before="240" w:after="120" w:line="360" w:lineRule="auto"/>
        <w:ind w:left="284" w:right="-11"/>
        <w:jc w:val="both"/>
        <w:rPr>
          <w:rFonts w:ascii="Times New Roman" w:hAnsi="Times New Roman"/>
          <w:b/>
          <w:color w:val="000000"/>
          <w:sz w:val="24"/>
          <w:szCs w:val="24"/>
        </w:rPr>
      </w:pPr>
    </w:p>
    <w:p w:rsidR="00A244EB" w:rsidRPr="00A244EB" w:rsidRDefault="00A244EB" w:rsidP="00A244EB">
      <w:pPr>
        <w:tabs>
          <w:tab w:val="left" w:pos="709"/>
          <w:tab w:val="left" w:pos="2786"/>
        </w:tabs>
        <w:spacing w:before="240" w:after="120" w:line="360" w:lineRule="auto"/>
        <w:ind w:left="284" w:right="-11"/>
        <w:jc w:val="both"/>
        <w:rPr>
          <w:rFonts w:ascii="Times New Roman" w:hAnsi="Times New Roman"/>
          <w:b/>
          <w:color w:val="000000"/>
          <w:sz w:val="24"/>
          <w:szCs w:val="24"/>
        </w:rPr>
      </w:pPr>
      <w:r w:rsidRPr="00A244EB">
        <w:rPr>
          <w:rFonts w:ascii="Times New Roman" w:hAnsi="Times New Roman"/>
          <w:b/>
          <w:color w:val="000000"/>
          <w:sz w:val="24"/>
          <w:szCs w:val="24"/>
        </w:rPr>
        <w:lastRenderedPageBreak/>
        <w:t>Polyester İplikle Örgülü Çelik Halatın Özellikleri</w:t>
      </w:r>
    </w:p>
    <w:p w:rsidR="00A244EB" w:rsidRPr="00A244EB" w:rsidRDefault="00A244EB" w:rsidP="00A244EB">
      <w:pPr>
        <w:widowControl w:val="0"/>
        <w:numPr>
          <w:ilvl w:val="0"/>
          <w:numId w:val="8"/>
        </w:numPr>
        <w:tabs>
          <w:tab w:val="clear" w:pos="720"/>
          <w:tab w:val="num" w:pos="644"/>
          <w:tab w:val="num" w:pos="1276"/>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Polyester ip kaplı çelik halatın kalınlığı </w:t>
      </w:r>
      <w:r w:rsidR="00803389">
        <w:rPr>
          <w:rFonts w:ascii="Times New Roman" w:hAnsi="Times New Roman"/>
          <w:sz w:val="24"/>
          <w:szCs w:val="24"/>
        </w:rPr>
        <w:t>16</w:t>
      </w:r>
      <w:r w:rsidRPr="00A244EB">
        <w:rPr>
          <w:rFonts w:ascii="Times New Roman" w:hAnsi="Times New Roman"/>
          <w:sz w:val="24"/>
          <w:szCs w:val="24"/>
        </w:rPr>
        <w:t xml:space="preserve"> mm olmalıdır.</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6 adet galvaniz kaplı çelik tel halatın dışı polyester ip ile örülüp halat özüne bükülmesiyle oluşacaktır. </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Halat özü, 1 adet galvaniz kaplı çelik tel halatın dışı polyester ip ile örülmesiyle oluşacaktır. </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16 mm halatın ağırlığı en az. </w:t>
      </w:r>
      <w:r w:rsidR="00803389">
        <w:rPr>
          <w:rFonts w:ascii="Times New Roman" w:hAnsi="Times New Roman"/>
          <w:sz w:val="24"/>
          <w:szCs w:val="24"/>
        </w:rPr>
        <w:t>350</w:t>
      </w:r>
      <w:r w:rsidRPr="00A244EB">
        <w:rPr>
          <w:rFonts w:ascii="Times New Roman" w:hAnsi="Times New Roman"/>
          <w:sz w:val="24"/>
          <w:szCs w:val="24"/>
        </w:rPr>
        <w:t xml:space="preserve">g./m. olacaktır. </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İpin kopma yükü en az. 4400 kg. olmalıdır. Ultraviyole </w:t>
      </w:r>
      <w:proofErr w:type="spellStart"/>
      <w:r w:rsidRPr="00A244EB">
        <w:rPr>
          <w:rFonts w:ascii="Times New Roman" w:hAnsi="Times New Roman"/>
          <w:sz w:val="24"/>
          <w:szCs w:val="24"/>
        </w:rPr>
        <w:t>stabilizanlı</w:t>
      </w:r>
      <w:proofErr w:type="spellEnd"/>
      <w:r w:rsidRPr="00A244EB">
        <w:rPr>
          <w:rFonts w:ascii="Times New Roman" w:hAnsi="Times New Roman"/>
          <w:sz w:val="24"/>
          <w:szCs w:val="24"/>
        </w:rPr>
        <w:t xml:space="preserve"> olmalıdır. </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 xml:space="preserve">İçeriğinde ve boyasında </w:t>
      </w:r>
      <w:proofErr w:type="spellStart"/>
      <w:r w:rsidRPr="00A244EB">
        <w:rPr>
          <w:rFonts w:ascii="Times New Roman" w:hAnsi="Times New Roman"/>
          <w:sz w:val="24"/>
          <w:szCs w:val="24"/>
        </w:rPr>
        <w:t>toksik</w:t>
      </w:r>
      <w:proofErr w:type="spellEnd"/>
      <w:r w:rsidRPr="00A244EB">
        <w:rPr>
          <w:rFonts w:ascii="Times New Roman" w:hAnsi="Times New Roman"/>
          <w:sz w:val="24"/>
          <w:szCs w:val="24"/>
        </w:rPr>
        <w:t xml:space="preserve"> madde içermeyecektir. </w:t>
      </w:r>
    </w:p>
    <w:p w:rsidR="00A244EB" w:rsidRPr="00A244EB" w:rsidRDefault="00A244EB" w:rsidP="00A244EB">
      <w:pPr>
        <w:widowControl w:val="0"/>
        <w:numPr>
          <w:ilvl w:val="0"/>
          <w:numId w:val="8"/>
        </w:numPr>
        <w:tabs>
          <w:tab w:val="clear" w:pos="720"/>
          <w:tab w:val="num" w:pos="644"/>
          <w:tab w:val="num" w:pos="1647"/>
        </w:tabs>
        <w:overflowPunct w:val="0"/>
        <w:autoSpaceDE w:val="0"/>
        <w:autoSpaceDN w:val="0"/>
        <w:adjustRightInd w:val="0"/>
        <w:spacing w:after="0" w:line="360" w:lineRule="auto"/>
        <w:ind w:left="1647" w:hanging="368"/>
        <w:jc w:val="both"/>
        <w:rPr>
          <w:rFonts w:ascii="Times New Roman" w:hAnsi="Times New Roman"/>
          <w:sz w:val="24"/>
          <w:szCs w:val="24"/>
        </w:rPr>
      </w:pPr>
      <w:r w:rsidRPr="00A244EB">
        <w:rPr>
          <w:rFonts w:ascii="Times New Roman" w:hAnsi="Times New Roman"/>
          <w:sz w:val="24"/>
          <w:szCs w:val="24"/>
        </w:rPr>
        <w:t>Kolay alev almama özeliğine sahip olmalıdır.</w:t>
      </w:r>
    </w:p>
    <w:p w:rsidR="00A244EB" w:rsidRPr="00A244EB" w:rsidRDefault="00373B83" w:rsidP="00373B83">
      <w:pPr>
        <w:widowControl w:val="0"/>
        <w:tabs>
          <w:tab w:val="num" w:pos="1647"/>
        </w:tabs>
        <w:overflowPunct w:val="0"/>
        <w:autoSpaceDE w:val="0"/>
        <w:autoSpaceDN w:val="0"/>
        <w:adjustRightInd w:val="0"/>
        <w:spacing w:after="0" w:line="360" w:lineRule="auto"/>
        <w:ind w:left="284"/>
        <w:jc w:val="center"/>
        <w:rPr>
          <w:rFonts w:ascii="Times New Roman" w:hAnsi="Times New Roman"/>
          <w:sz w:val="24"/>
          <w:szCs w:val="24"/>
        </w:rPr>
      </w:pPr>
      <w:r>
        <w:rPr>
          <w:noProof/>
        </w:rPr>
        <w:drawing>
          <wp:inline distT="0" distB="0" distL="0" distR="0" wp14:anchorId="1BE4B4E4" wp14:editId="2FFC43A8">
            <wp:extent cx="2971800" cy="233040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971800" cy="2330404"/>
                    </a:xfrm>
                    <a:prstGeom prst="rect">
                      <a:avLst/>
                    </a:prstGeom>
                  </pic:spPr>
                </pic:pic>
              </a:graphicData>
            </a:graphic>
          </wp:inline>
        </w:drawing>
      </w:r>
    </w:p>
    <w:p w:rsidR="00A244EB" w:rsidRPr="00A244EB" w:rsidRDefault="00A244EB" w:rsidP="00A244EB">
      <w:pPr>
        <w:widowControl w:val="0"/>
        <w:overflowPunct w:val="0"/>
        <w:autoSpaceDE w:val="0"/>
        <w:autoSpaceDN w:val="0"/>
        <w:adjustRightInd w:val="0"/>
        <w:spacing w:after="0" w:line="360" w:lineRule="auto"/>
        <w:ind w:left="284"/>
        <w:jc w:val="both"/>
        <w:rPr>
          <w:rFonts w:ascii="Times New Roman" w:hAnsi="Times New Roman"/>
          <w:sz w:val="24"/>
          <w:szCs w:val="24"/>
        </w:rPr>
      </w:pPr>
    </w:p>
    <w:p w:rsidR="00A244EB" w:rsidRPr="00A244EB" w:rsidRDefault="00A244EB" w:rsidP="00A244EB">
      <w:pPr>
        <w:widowControl w:val="0"/>
        <w:tabs>
          <w:tab w:val="num" w:pos="1647"/>
        </w:tabs>
        <w:overflowPunct w:val="0"/>
        <w:autoSpaceDE w:val="0"/>
        <w:autoSpaceDN w:val="0"/>
        <w:adjustRightInd w:val="0"/>
        <w:spacing w:after="0" w:line="360" w:lineRule="auto"/>
        <w:ind w:left="284"/>
        <w:jc w:val="both"/>
        <w:rPr>
          <w:rFonts w:ascii="Times New Roman" w:hAnsi="Times New Roman"/>
          <w:sz w:val="24"/>
          <w:szCs w:val="24"/>
        </w:rPr>
      </w:pPr>
    </w:p>
    <w:p w:rsidR="00DF1771" w:rsidRPr="00373B83" w:rsidRDefault="00373B83" w:rsidP="00373B83">
      <w:pPr>
        <w:spacing w:after="0" w:line="360" w:lineRule="auto"/>
        <w:rPr>
          <w:rFonts w:ascii="Times New Roman" w:hAnsi="Times New Roman"/>
          <w:sz w:val="24"/>
          <w:szCs w:val="24"/>
        </w:rPr>
      </w:pPr>
      <w:r>
        <w:rPr>
          <w:rFonts w:ascii="Times New Roman" w:hAnsi="Times New Roman"/>
          <w:color w:val="000000"/>
          <w:sz w:val="24"/>
          <w:szCs w:val="24"/>
        </w:rPr>
        <w:t xml:space="preserve">                           </w:t>
      </w:r>
      <w:bookmarkStart w:id="0" w:name="_GoBack"/>
      <w:bookmarkEnd w:id="0"/>
    </w:p>
    <w:p w:rsidR="00251328" w:rsidRPr="00251328" w:rsidRDefault="00373B83" w:rsidP="00251328">
      <w:pPr>
        <w:tabs>
          <w:tab w:val="left" w:pos="720"/>
          <w:tab w:val="left" w:pos="9720"/>
        </w:tabs>
        <w:spacing w:after="0" w:line="360" w:lineRule="auto"/>
        <w:ind w:right="-82"/>
        <w:outlineLvl w:val="3"/>
        <w:rPr>
          <w:rFonts w:ascii="Times New Roman" w:hAnsi="Times New Roman"/>
          <w:b/>
          <w:sz w:val="24"/>
          <w:szCs w:val="24"/>
        </w:rPr>
      </w:pPr>
      <w:r>
        <w:fldChar w:fldCharType="begin"/>
      </w:r>
      <w:r>
        <w:instrText xml:space="preserve"> HYPERLINK "http://tr.wikipedia.org/wiki/Al%C3%BCminyum" </w:instrText>
      </w:r>
      <w:r>
        <w:fldChar w:fldCharType="separate"/>
      </w:r>
      <w:r w:rsidR="00251328" w:rsidRPr="00251328">
        <w:rPr>
          <w:rFonts w:ascii="Times New Roman" w:eastAsiaTheme="majorEastAsia" w:hAnsi="Times New Roman"/>
          <w:b/>
          <w:sz w:val="24"/>
          <w:szCs w:val="24"/>
        </w:rPr>
        <w:t>ALÜMİNYUM</w:t>
      </w:r>
      <w:r>
        <w:rPr>
          <w:rFonts w:ascii="Times New Roman" w:eastAsiaTheme="majorEastAsia" w:hAnsi="Times New Roman"/>
          <w:b/>
          <w:sz w:val="24"/>
          <w:szCs w:val="24"/>
        </w:rPr>
        <w:fldChar w:fldCharType="end"/>
      </w:r>
      <w:r w:rsidR="00251328" w:rsidRPr="00251328">
        <w:rPr>
          <w:rFonts w:ascii="Times New Roman" w:hAnsi="Times New Roman"/>
          <w:b/>
          <w:sz w:val="24"/>
          <w:szCs w:val="24"/>
        </w:rPr>
        <w:t xml:space="preserve"> BAĞLANTILAR</w:t>
      </w:r>
      <w:r w:rsidR="00251328" w:rsidRPr="00251328">
        <w:rPr>
          <w:rFonts w:ascii="Times New Roman" w:hAnsi="Times New Roman"/>
          <w:b/>
          <w:sz w:val="24"/>
          <w:szCs w:val="24"/>
        </w:rPr>
        <w:tab/>
      </w:r>
    </w:p>
    <w:p w:rsidR="00251328" w:rsidRPr="00251328" w:rsidRDefault="00251328" w:rsidP="00251328">
      <w:pPr>
        <w:numPr>
          <w:ilvl w:val="0"/>
          <w:numId w:val="9"/>
        </w:numPr>
        <w:tabs>
          <w:tab w:val="num" w:pos="1080"/>
        </w:tabs>
        <w:spacing w:after="0" w:line="360" w:lineRule="auto"/>
        <w:ind w:right="306"/>
        <w:jc w:val="both"/>
        <w:rPr>
          <w:rFonts w:ascii="Times New Roman" w:hAnsi="Times New Roman"/>
          <w:sz w:val="24"/>
          <w:szCs w:val="24"/>
        </w:rPr>
      </w:pPr>
      <w:r w:rsidRPr="00251328">
        <w:rPr>
          <w:rFonts w:ascii="Times New Roman" w:hAnsi="Times New Roman"/>
          <w:sz w:val="24"/>
          <w:szCs w:val="24"/>
        </w:rPr>
        <w:t xml:space="preserve">Halatların, gövdeye </w:t>
      </w:r>
      <w:proofErr w:type="gramStart"/>
      <w:r w:rsidRPr="00251328">
        <w:rPr>
          <w:rFonts w:ascii="Times New Roman" w:hAnsi="Times New Roman"/>
          <w:sz w:val="24"/>
          <w:szCs w:val="24"/>
        </w:rPr>
        <w:t>presle</w:t>
      </w:r>
      <w:proofErr w:type="gramEnd"/>
      <w:r w:rsidRPr="00251328">
        <w:rPr>
          <w:rFonts w:ascii="Times New Roman" w:hAnsi="Times New Roman"/>
          <w:sz w:val="24"/>
          <w:szCs w:val="24"/>
        </w:rPr>
        <w:t xml:space="preserve"> sıkıştırılan veya vida ile sabitlenen alüminyum bağlantı parçalarının içerisine pa</w:t>
      </w:r>
      <w:r w:rsidR="003D7FDA">
        <w:rPr>
          <w:rFonts w:ascii="Times New Roman" w:hAnsi="Times New Roman"/>
          <w:sz w:val="24"/>
          <w:szCs w:val="24"/>
        </w:rPr>
        <w:t xml:space="preserve">slanmaz U </w:t>
      </w:r>
      <w:proofErr w:type="spellStart"/>
      <w:r w:rsidR="003D7FDA">
        <w:rPr>
          <w:rFonts w:ascii="Times New Roman" w:hAnsi="Times New Roman"/>
          <w:sz w:val="24"/>
          <w:szCs w:val="24"/>
        </w:rPr>
        <w:t>bolt</w:t>
      </w:r>
      <w:proofErr w:type="spellEnd"/>
      <w:r w:rsidR="003D7FDA">
        <w:rPr>
          <w:rFonts w:ascii="Times New Roman" w:hAnsi="Times New Roman"/>
          <w:sz w:val="24"/>
          <w:szCs w:val="24"/>
        </w:rPr>
        <w:t xml:space="preserve"> ve gözlü cıvata </w:t>
      </w:r>
      <w:r w:rsidRPr="00251328">
        <w:rPr>
          <w:rFonts w:ascii="Times New Roman" w:hAnsi="Times New Roman"/>
          <w:sz w:val="24"/>
          <w:szCs w:val="24"/>
        </w:rPr>
        <w:t>ve benzeri paslanmaz çelikten üretilmiş elemanlar kullanılmalıdır.</w:t>
      </w:r>
    </w:p>
    <w:p w:rsidR="00251328" w:rsidRPr="00251328" w:rsidRDefault="00251328" w:rsidP="00251328">
      <w:pPr>
        <w:numPr>
          <w:ilvl w:val="0"/>
          <w:numId w:val="9"/>
        </w:numPr>
        <w:tabs>
          <w:tab w:val="num" w:pos="1080"/>
        </w:tabs>
        <w:spacing w:after="0" w:line="360" w:lineRule="auto"/>
        <w:ind w:right="306"/>
        <w:jc w:val="both"/>
        <w:rPr>
          <w:rFonts w:ascii="Times New Roman" w:hAnsi="Times New Roman"/>
          <w:sz w:val="24"/>
          <w:szCs w:val="24"/>
        </w:rPr>
      </w:pPr>
      <w:r w:rsidRPr="00251328">
        <w:rPr>
          <w:rFonts w:ascii="Times New Roman" w:hAnsi="Times New Roman"/>
          <w:sz w:val="24"/>
          <w:szCs w:val="24"/>
        </w:rPr>
        <w:t xml:space="preserve">Halatların birbirlerine bağlantıları </w:t>
      </w:r>
      <w:proofErr w:type="gramStart"/>
      <w:r w:rsidRPr="00251328">
        <w:rPr>
          <w:rFonts w:ascii="Times New Roman" w:hAnsi="Times New Roman"/>
          <w:sz w:val="24"/>
          <w:szCs w:val="24"/>
        </w:rPr>
        <w:t>preslenebilen</w:t>
      </w:r>
      <w:proofErr w:type="gramEnd"/>
      <w:r w:rsidRPr="00251328">
        <w:rPr>
          <w:rFonts w:ascii="Times New Roman" w:hAnsi="Times New Roman"/>
          <w:sz w:val="24"/>
          <w:szCs w:val="24"/>
        </w:rPr>
        <w:t xml:space="preserve"> veya vida ile bağlanan alüminyum </w:t>
      </w:r>
      <w:proofErr w:type="spellStart"/>
      <w:r w:rsidRPr="00251328">
        <w:rPr>
          <w:rFonts w:ascii="Times New Roman" w:hAnsi="Times New Roman"/>
          <w:sz w:val="24"/>
          <w:szCs w:val="24"/>
        </w:rPr>
        <w:t>fiksleme</w:t>
      </w:r>
      <w:proofErr w:type="spellEnd"/>
      <w:r w:rsidRPr="00251328">
        <w:rPr>
          <w:rFonts w:ascii="Times New Roman" w:hAnsi="Times New Roman"/>
          <w:sz w:val="24"/>
          <w:szCs w:val="24"/>
        </w:rPr>
        <w:t xml:space="preserve"> elemanları kullanılmalıdır.</w:t>
      </w:r>
    </w:p>
    <w:p w:rsidR="00251328" w:rsidRPr="00251328" w:rsidRDefault="00251328" w:rsidP="00251328">
      <w:pPr>
        <w:spacing w:after="0" w:line="360" w:lineRule="auto"/>
        <w:ind w:left="993" w:right="-82"/>
        <w:jc w:val="center"/>
        <w:rPr>
          <w:rFonts w:ascii="Times New Roman" w:hAnsi="Times New Roman"/>
          <w:sz w:val="24"/>
          <w:szCs w:val="24"/>
        </w:rPr>
      </w:pPr>
      <w:r w:rsidRPr="00251328">
        <w:rPr>
          <w:rFonts w:ascii="Times New Roman" w:hAnsi="Times New Roman"/>
          <w:noProof/>
          <w:sz w:val="24"/>
          <w:szCs w:val="24"/>
        </w:rPr>
        <w:drawing>
          <wp:inline distT="0" distB="0" distL="0" distR="0" wp14:anchorId="20CA48F6" wp14:editId="0B5DC390">
            <wp:extent cx="400050" cy="6572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rsidRPr="00251328">
        <w:rPr>
          <w:rFonts w:ascii="Times New Roman" w:hAnsi="Times New Roman"/>
          <w:sz w:val="24"/>
          <w:szCs w:val="24"/>
        </w:rPr>
        <w:t xml:space="preserve">      </w:t>
      </w:r>
      <w:r w:rsidRPr="00251328">
        <w:rPr>
          <w:rFonts w:ascii="Times New Roman" w:hAnsi="Times New Roman"/>
          <w:noProof/>
          <w:sz w:val="24"/>
          <w:szCs w:val="24"/>
        </w:rPr>
        <w:drawing>
          <wp:inline distT="0" distB="0" distL="0" distR="0" wp14:anchorId="272415A6" wp14:editId="2E5F4CD5">
            <wp:extent cx="476250" cy="4667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251328">
        <w:rPr>
          <w:rFonts w:ascii="Times New Roman" w:hAnsi="Times New Roman"/>
          <w:sz w:val="24"/>
          <w:szCs w:val="24"/>
        </w:rPr>
        <w:t xml:space="preserve">       </w:t>
      </w:r>
      <w:r w:rsidRPr="00251328">
        <w:rPr>
          <w:rFonts w:ascii="Times New Roman" w:hAnsi="Times New Roman"/>
          <w:noProof/>
          <w:sz w:val="24"/>
          <w:szCs w:val="24"/>
        </w:rPr>
        <w:drawing>
          <wp:inline distT="0" distB="0" distL="0" distR="0" wp14:anchorId="191364D1" wp14:editId="180F6CD0">
            <wp:extent cx="1143000" cy="400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6E5DEF" w:rsidRPr="006E5DEF" w:rsidRDefault="006E5DEF" w:rsidP="006E5DEF">
      <w:pPr>
        <w:spacing w:line="360" w:lineRule="auto"/>
        <w:ind w:right="-82"/>
        <w:rPr>
          <w:rFonts w:ascii="Times New Roman" w:hAnsi="Times New Roman"/>
          <w:sz w:val="24"/>
          <w:szCs w:val="24"/>
        </w:rPr>
      </w:pPr>
      <w:r w:rsidRPr="006E5DEF">
        <w:rPr>
          <w:rFonts w:ascii="Times New Roman" w:hAnsi="Times New Roman"/>
          <w:b/>
          <w:sz w:val="24"/>
          <w:szCs w:val="24"/>
        </w:rPr>
        <w:t>PLASTİK BAĞLANTILAR</w:t>
      </w:r>
      <w:r w:rsidRPr="006E5DEF">
        <w:rPr>
          <w:rFonts w:ascii="Times New Roman" w:hAnsi="Times New Roman"/>
          <w:b/>
          <w:sz w:val="24"/>
          <w:szCs w:val="24"/>
        </w:rPr>
        <w:tab/>
      </w:r>
    </w:p>
    <w:p w:rsidR="006E5DEF" w:rsidRPr="006E5DEF" w:rsidRDefault="006E5DEF" w:rsidP="006E5DEF">
      <w:pPr>
        <w:numPr>
          <w:ilvl w:val="0"/>
          <w:numId w:val="9"/>
        </w:numPr>
        <w:tabs>
          <w:tab w:val="num" w:pos="1080"/>
        </w:tabs>
        <w:spacing w:after="0" w:line="360" w:lineRule="auto"/>
        <w:ind w:right="306"/>
        <w:jc w:val="both"/>
        <w:rPr>
          <w:rFonts w:ascii="Times New Roman" w:hAnsi="Times New Roman"/>
          <w:sz w:val="24"/>
          <w:szCs w:val="24"/>
        </w:rPr>
      </w:pPr>
      <w:r w:rsidRPr="006E5DEF">
        <w:rPr>
          <w:rFonts w:ascii="Times New Roman" w:hAnsi="Times New Roman"/>
          <w:sz w:val="24"/>
          <w:szCs w:val="24"/>
        </w:rPr>
        <w:lastRenderedPageBreak/>
        <w:t>İpin birleşim kısmında ve cıvata muhafaza kapaklarında plastik bağlantı parçaları kullanılmalıdır.</w:t>
      </w:r>
    </w:p>
    <w:p w:rsidR="006E5DEF" w:rsidRPr="006E5DEF" w:rsidRDefault="006E5DEF" w:rsidP="006E5DEF">
      <w:pPr>
        <w:numPr>
          <w:ilvl w:val="0"/>
          <w:numId w:val="9"/>
        </w:numPr>
        <w:tabs>
          <w:tab w:val="num" w:pos="1080"/>
        </w:tabs>
        <w:spacing w:after="0" w:line="360" w:lineRule="auto"/>
        <w:ind w:right="306"/>
        <w:jc w:val="both"/>
        <w:rPr>
          <w:rFonts w:ascii="Times New Roman" w:hAnsi="Times New Roman"/>
          <w:sz w:val="24"/>
          <w:szCs w:val="24"/>
        </w:rPr>
      </w:pPr>
      <w:r w:rsidRPr="006E5DEF">
        <w:rPr>
          <w:rFonts w:ascii="Times New Roman" w:hAnsi="Times New Roman"/>
          <w:sz w:val="24"/>
          <w:szCs w:val="24"/>
        </w:rPr>
        <w:t xml:space="preserve">Tüm bağlantı elemanları PA6 malzemeden </w:t>
      </w:r>
      <w:proofErr w:type="gramStart"/>
      <w:r w:rsidRPr="006E5DEF">
        <w:rPr>
          <w:rFonts w:ascii="Times New Roman" w:hAnsi="Times New Roman"/>
          <w:sz w:val="24"/>
          <w:szCs w:val="24"/>
        </w:rPr>
        <w:t>enjeksiyon</w:t>
      </w:r>
      <w:proofErr w:type="gramEnd"/>
      <w:r w:rsidRPr="006E5DEF">
        <w:rPr>
          <w:rFonts w:ascii="Times New Roman" w:hAnsi="Times New Roman"/>
          <w:sz w:val="24"/>
          <w:szCs w:val="24"/>
        </w:rPr>
        <w:t xml:space="preserve"> tekniği ile üretilmelidir.</w:t>
      </w:r>
    </w:p>
    <w:p w:rsidR="006E5DEF" w:rsidRPr="006E5DEF" w:rsidRDefault="006E5DEF" w:rsidP="006E5DEF">
      <w:pPr>
        <w:spacing w:line="360" w:lineRule="auto"/>
        <w:ind w:left="360" w:right="306"/>
        <w:rPr>
          <w:rFonts w:ascii="Times New Roman" w:hAnsi="Times New Roman"/>
          <w:sz w:val="24"/>
          <w:szCs w:val="24"/>
        </w:rPr>
      </w:pPr>
    </w:p>
    <w:p w:rsidR="006E5DEF" w:rsidRPr="006E5DEF" w:rsidRDefault="006E5DEF" w:rsidP="006E5DEF">
      <w:pPr>
        <w:spacing w:line="360" w:lineRule="auto"/>
        <w:rPr>
          <w:rFonts w:ascii="Times New Roman" w:hAnsi="Times New Roman"/>
          <w:sz w:val="24"/>
          <w:szCs w:val="24"/>
        </w:rPr>
      </w:pPr>
      <w:r w:rsidRPr="006E5DEF">
        <w:rPr>
          <w:rFonts w:ascii="Times New Roman" w:hAnsi="Times New Roman"/>
          <w:noProof/>
          <w:sz w:val="24"/>
          <w:szCs w:val="24"/>
        </w:rPr>
        <w:drawing>
          <wp:inline distT="0" distB="0" distL="0" distR="0" wp14:anchorId="1DAF8213" wp14:editId="711DCEC4">
            <wp:extent cx="1009650" cy="58102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sidRPr="006E5DEF">
        <w:rPr>
          <w:rFonts w:ascii="Times New Roman" w:hAnsi="Times New Roman"/>
          <w:noProof/>
          <w:sz w:val="24"/>
          <w:szCs w:val="24"/>
        </w:rPr>
        <w:drawing>
          <wp:inline distT="0" distB="0" distL="0" distR="0" wp14:anchorId="1F923A6E" wp14:editId="47D83FF0">
            <wp:extent cx="285750" cy="74295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750" cy="742950"/>
                    </a:xfrm>
                    <a:prstGeom prst="rect">
                      <a:avLst/>
                    </a:prstGeom>
                    <a:noFill/>
                    <a:ln>
                      <a:noFill/>
                    </a:ln>
                  </pic:spPr>
                </pic:pic>
              </a:graphicData>
            </a:graphic>
          </wp:inline>
        </w:drawing>
      </w:r>
      <w:r w:rsidRPr="006E5DEF">
        <w:rPr>
          <w:rFonts w:ascii="Times New Roman" w:hAnsi="Times New Roman"/>
          <w:noProof/>
          <w:sz w:val="24"/>
          <w:szCs w:val="24"/>
        </w:rPr>
        <w:drawing>
          <wp:inline distT="0" distB="0" distL="0" distR="0" wp14:anchorId="4E19B9F2" wp14:editId="4BFF57FF">
            <wp:extent cx="1095375" cy="428625"/>
            <wp:effectExtent l="0" t="0" r="9525" b="952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6E5DEF">
        <w:rPr>
          <w:rFonts w:ascii="Times New Roman" w:hAnsi="Times New Roman"/>
          <w:sz w:val="24"/>
          <w:szCs w:val="24"/>
        </w:rPr>
        <w:t xml:space="preserve"> </w:t>
      </w:r>
      <w:r w:rsidRPr="006E5DEF">
        <w:rPr>
          <w:rFonts w:ascii="Times New Roman" w:hAnsi="Times New Roman"/>
          <w:noProof/>
          <w:sz w:val="24"/>
          <w:szCs w:val="24"/>
        </w:rPr>
        <w:drawing>
          <wp:inline distT="0" distB="0" distL="0" distR="0" wp14:anchorId="1DDFBEBC" wp14:editId="2BA4F7C2">
            <wp:extent cx="847725" cy="676275"/>
            <wp:effectExtent l="0" t="0" r="9525" b="952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6C2EEE" w:rsidRDefault="006C2EEE" w:rsidP="006E5DEF">
      <w:pPr>
        <w:spacing w:line="360" w:lineRule="auto"/>
        <w:ind w:right="-82"/>
        <w:rPr>
          <w:rFonts w:ascii="Times New Roman" w:hAnsi="Times New Roman"/>
          <w:b/>
          <w:sz w:val="24"/>
          <w:szCs w:val="24"/>
        </w:rPr>
      </w:pPr>
    </w:p>
    <w:p w:rsidR="00A81BF4" w:rsidRDefault="00A81BF4" w:rsidP="006E5DEF">
      <w:pPr>
        <w:spacing w:line="360" w:lineRule="auto"/>
        <w:ind w:right="-82"/>
        <w:rPr>
          <w:rFonts w:ascii="Times New Roman" w:hAnsi="Times New Roman"/>
          <w:b/>
          <w:sz w:val="24"/>
          <w:szCs w:val="24"/>
        </w:rPr>
      </w:pPr>
    </w:p>
    <w:p w:rsidR="006E5DEF" w:rsidRPr="006E5DEF" w:rsidRDefault="006E5DEF" w:rsidP="006E5DEF">
      <w:pPr>
        <w:spacing w:line="360" w:lineRule="auto"/>
        <w:ind w:right="-82"/>
        <w:rPr>
          <w:rFonts w:ascii="Times New Roman" w:hAnsi="Times New Roman"/>
          <w:b/>
          <w:sz w:val="24"/>
          <w:szCs w:val="24"/>
        </w:rPr>
      </w:pPr>
      <w:r w:rsidRPr="006E5DEF">
        <w:rPr>
          <w:rFonts w:ascii="Times New Roman" w:hAnsi="Times New Roman"/>
          <w:b/>
          <w:sz w:val="24"/>
          <w:szCs w:val="24"/>
        </w:rPr>
        <w:t>GÜVENLİK</w:t>
      </w:r>
    </w:p>
    <w:p w:rsidR="006E5DEF" w:rsidRPr="006E5DEF" w:rsidRDefault="006E5DEF" w:rsidP="006E5DEF">
      <w:pPr>
        <w:pStyle w:val="ListeParagraf"/>
        <w:numPr>
          <w:ilvl w:val="0"/>
          <w:numId w:val="10"/>
        </w:numPr>
        <w:tabs>
          <w:tab w:val="num" w:pos="720"/>
          <w:tab w:val="num" w:pos="1080"/>
        </w:tabs>
        <w:spacing w:line="360" w:lineRule="auto"/>
        <w:ind w:right="-82"/>
      </w:pPr>
      <w:r w:rsidRPr="006E5DEF">
        <w:t xml:space="preserve">Bütün cıvata ve somunlar çocukların erişmelerini engellemek için </w:t>
      </w:r>
      <w:proofErr w:type="gramStart"/>
      <w:r w:rsidRPr="006E5DEF">
        <w:t>enjeksiyon</w:t>
      </w:r>
      <w:proofErr w:type="gramEnd"/>
      <w:r w:rsidRPr="006E5DEF">
        <w:t xml:space="preserve"> teknolojisi ile üretilen, plastik muhafazalar ile korunacaktır.</w:t>
      </w:r>
    </w:p>
    <w:p w:rsidR="006E5DEF" w:rsidRPr="006E5DEF" w:rsidRDefault="006E5DEF" w:rsidP="006E5DEF">
      <w:pPr>
        <w:pStyle w:val="ListeParagraf"/>
        <w:numPr>
          <w:ilvl w:val="0"/>
          <w:numId w:val="10"/>
        </w:numPr>
        <w:tabs>
          <w:tab w:val="num" w:pos="1080"/>
        </w:tabs>
        <w:spacing w:line="360" w:lineRule="auto"/>
        <w:ind w:right="306"/>
      </w:pPr>
      <w:r w:rsidRPr="006E5DEF">
        <w:t xml:space="preserve">Oyun grubu parçalarında çocukların erişebilecekleri EN 1176’ ya göre esnek olmayan boşluklar, aralıklar, delikler, sıkışmalara neden olmayacak şekilde </w:t>
      </w:r>
      <w:proofErr w:type="gramStart"/>
      <w:r w:rsidRPr="006E5DEF">
        <w:t>dizayn edilmelidir</w:t>
      </w:r>
      <w:proofErr w:type="gramEnd"/>
      <w:r w:rsidRPr="006E5DEF">
        <w:t xml:space="preserve">. </w:t>
      </w:r>
    </w:p>
    <w:p w:rsidR="002F16E9" w:rsidRPr="006E5DEF" w:rsidRDefault="002F16E9" w:rsidP="002F16E9">
      <w:pPr>
        <w:spacing w:line="360" w:lineRule="auto"/>
        <w:jc w:val="both"/>
        <w:rPr>
          <w:rFonts w:ascii="Times New Roman" w:hAnsi="Times New Roman"/>
          <w:noProof/>
          <w:color w:val="000000"/>
          <w:sz w:val="24"/>
          <w:szCs w:val="24"/>
        </w:rPr>
      </w:pPr>
      <w:r w:rsidRPr="006E5DEF">
        <w:rPr>
          <w:rFonts w:ascii="Times New Roman" w:hAnsi="Times New Roman"/>
          <w:b/>
          <w:sz w:val="24"/>
          <w:szCs w:val="24"/>
        </w:rPr>
        <w:t>KULLANILACAK AHŞAP MALZEMELERİN ŞARTNAMESİ</w:t>
      </w:r>
    </w:p>
    <w:p w:rsidR="002F16E9" w:rsidRPr="006E5DEF" w:rsidRDefault="002F16E9" w:rsidP="002F16E9">
      <w:pPr>
        <w:numPr>
          <w:ilvl w:val="0"/>
          <w:numId w:val="1"/>
        </w:numPr>
        <w:spacing w:after="0" w:line="360" w:lineRule="auto"/>
        <w:rPr>
          <w:rFonts w:ascii="Times New Roman" w:hAnsi="Times New Roman"/>
          <w:bCs/>
          <w:sz w:val="24"/>
          <w:szCs w:val="24"/>
        </w:rPr>
      </w:pPr>
      <w:proofErr w:type="gramStart"/>
      <w:r w:rsidRPr="006E5DEF">
        <w:rPr>
          <w:rFonts w:ascii="Times New Roman" w:hAnsi="Times New Roman"/>
          <w:bCs/>
          <w:sz w:val="24"/>
          <w:szCs w:val="24"/>
        </w:rPr>
        <w:t>Budak : Her</w:t>
      </w:r>
      <w:proofErr w:type="gramEnd"/>
      <w:r w:rsidRPr="006E5DEF">
        <w:rPr>
          <w:rFonts w:ascii="Times New Roman" w:hAnsi="Times New Roman"/>
          <w:bCs/>
          <w:sz w:val="24"/>
          <w:szCs w:val="24"/>
        </w:rPr>
        <w:t xml:space="preserve"> metrede sağlam 4 adet budak bulunabilir. Budak çapları toplam parça genişliğinin ¼ ‘ünü geçmeyecektir. Çürük, özürlü, kısmen kaynamış ve düşmüş budaklar bulunmayacaktır.</w:t>
      </w:r>
    </w:p>
    <w:p w:rsidR="002F16E9" w:rsidRPr="006E5DEF" w:rsidRDefault="002F16E9" w:rsidP="002F16E9">
      <w:pPr>
        <w:numPr>
          <w:ilvl w:val="0"/>
          <w:numId w:val="1"/>
        </w:numPr>
        <w:spacing w:after="0" w:line="360" w:lineRule="auto"/>
        <w:rPr>
          <w:rFonts w:ascii="Times New Roman" w:hAnsi="Times New Roman"/>
          <w:bCs/>
          <w:sz w:val="24"/>
          <w:szCs w:val="24"/>
        </w:rPr>
      </w:pPr>
      <w:proofErr w:type="gramStart"/>
      <w:r w:rsidRPr="006E5DEF">
        <w:rPr>
          <w:rFonts w:ascii="Times New Roman" w:hAnsi="Times New Roman"/>
          <w:bCs/>
          <w:sz w:val="24"/>
          <w:szCs w:val="24"/>
        </w:rPr>
        <w:t>Çatlak : Halka</w:t>
      </w:r>
      <w:proofErr w:type="gramEnd"/>
      <w:r w:rsidRPr="006E5DEF">
        <w:rPr>
          <w:rFonts w:ascii="Times New Roman" w:hAnsi="Times New Roman"/>
          <w:bCs/>
          <w:sz w:val="24"/>
          <w:szCs w:val="24"/>
        </w:rPr>
        <w:t xml:space="preserve"> çatlağı bulunmayacaktır. Kılcal çatlaklar bulunabilir (1-2 mm). Basınçlı emprenye ortamının getirdiği şartnamelerde uygun baş ve boy çatlakları bulunabilir, ancak tolerans sınırlarında olmalıdır.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Reçine kesesi: Uzunluğu her metrede 10 cm‘yi geçmeyip 1 adet bulunabilir. Damlayan, çeken reçine bulunmayacaktır.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İç kabuk bulunmayacaktır.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Çürük kavuk bulunmayacaktır.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Böcek deliği bulunmayacaktır.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İmalat kusuru bulunmayıp sadece belirlenen toleranslar çerçevesinde sapma olabilir.</w:t>
      </w:r>
    </w:p>
    <w:p w:rsidR="002F16E9" w:rsidRPr="006E5DEF" w:rsidRDefault="002F16E9" w:rsidP="002F16E9">
      <w:pPr>
        <w:numPr>
          <w:ilvl w:val="0"/>
          <w:numId w:val="1"/>
        </w:numPr>
        <w:spacing w:after="0" w:line="360" w:lineRule="auto"/>
        <w:rPr>
          <w:rFonts w:ascii="Times New Roman" w:hAnsi="Times New Roman"/>
          <w:bCs/>
          <w:sz w:val="24"/>
          <w:szCs w:val="24"/>
        </w:rPr>
      </w:pPr>
      <w:proofErr w:type="gramStart"/>
      <w:r w:rsidRPr="006E5DEF">
        <w:rPr>
          <w:rFonts w:ascii="Times New Roman" w:hAnsi="Times New Roman"/>
          <w:bCs/>
          <w:sz w:val="24"/>
          <w:szCs w:val="24"/>
        </w:rPr>
        <w:t>Eğilme : Parça</w:t>
      </w:r>
      <w:proofErr w:type="gramEnd"/>
      <w:r w:rsidRPr="006E5DEF">
        <w:rPr>
          <w:rFonts w:ascii="Times New Roman" w:hAnsi="Times New Roman"/>
          <w:bCs/>
          <w:sz w:val="24"/>
          <w:szCs w:val="24"/>
        </w:rPr>
        <w:t xml:space="preserve"> boyunun 1/50’sini geçmeyecektir.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Çarpılmalar parça genişliğinin 1/100’nü geçmeyecektir.</w:t>
      </w:r>
    </w:p>
    <w:p w:rsidR="002F16E9" w:rsidRPr="006E5DEF" w:rsidRDefault="002F16E9" w:rsidP="002F16E9">
      <w:pPr>
        <w:numPr>
          <w:ilvl w:val="0"/>
          <w:numId w:val="1"/>
        </w:numPr>
        <w:spacing w:after="0" w:line="360" w:lineRule="auto"/>
        <w:rPr>
          <w:rFonts w:ascii="Times New Roman" w:hAnsi="Times New Roman"/>
          <w:bCs/>
          <w:sz w:val="24"/>
          <w:szCs w:val="24"/>
        </w:rPr>
      </w:pPr>
      <w:proofErr w:type="gramStart"/>
      <w:r w:rsidRPr="006E5DEF">
        <w:rPr>
          <w:rFonts w:ascii="Times New Roman" w:hAnsi="Times New Roman"/>
          <w:bCs/>
          <w:sz w:val="24"/>
          <w:szCs w:val="24"/>
        </w:rPr>
        <w:lastRenderedPageBreak/>
        <w:t>Burulma : Her</w:t>
      </w:r>
      <w:proofErr w:type="gramEnd"/>
      <w:r w:rsidRPr="006E5DEF">
        <w:rPr>
          <w:rFonts w:ascii="Times New Roman" w:hAnsi="Times New Roman"/>
          <w:bCs/>
          <w:sz w:val="24"/>
          <w:szCs w:val="24"/>
        </w:rPr>
        <w:t xml:space="preserve">  metrede tül uzunlukta 2 mm’yi geçmeyecektir.</w:t>
      </w:r>
    </w:p>
    <w:p w:rsidR="002F16E9" w:rsidRPr="006E5DEF" w:rsidRDefault="002F16E9" w:rsidP="002F16E9">
      <w:pPr>
        <w:numPr>
          <w:ilvl w:val="0"/>
          <w:numId w:val="1"/>
        </w:numPr>
        <w:spacing w:after="0" w:line="360" w:lineRule="auto"/>
        <w:rPr>
          <w:rFonts w:ascii="Times New Roman" w:hAnsi="Times New Roman"/>
          <w:bCs/>
          <w:sz w:val="24"/>
          <w:szCs w:val="24"/>
        </w:rPr>
      </w:pPr>
      <w:r w:rsidRPr="006E5DEF">
        <w:rPr>
          <w:rFonts w:ascii="Times New Roman" w:hAnsi="Times New Roman"/>
          <w:bCs/>
          <w:sz w:val="24"/>
          <w:szCs w:val="24"/>
        </w:rPr>
        <w:t xml:space="preserve">Kılıcına </w:t>
      </w:r>
      <w:proofErr w:type="gramStart"/>
      <w:r w:rsidRPr="006E5DEF">
        <w:rPr>
          <w:rFonts w:ascii="Times New Roman" w:hAnsi="Times New Roman"/>
          <w:bCs/>
          <w:sz w:val="24"/>
          <w:szCs w:val="24"/>
        </w:rPr>
        <w:t>eğilme : Parça</w:t>
      </w:r>
      <w:proofErr w:type="gramEnd"/>
      <w:r w:rsidRPr="006E5DEF">
        <w:rPr>
          <w:rFonts w:ascii="Times New Roman" w:hAnsi="Times New Roman"/>
          <w:bCs/>
          <w:sz w:val="24"/>
          <w:szCs w:val="24"/>
        </w:rPr>
        <w:t xml:space="preserve"> boyunun 1/50 ile 1/100’ü arasında </w:t>
      </w:r>
      <w:proofErr w:type="spellStart"/>
      <w:r w:rsidRPr="006E5DEF">
        <w:rPr>
          <w:rFonts w:ascii="Times New Roman" w:hAnsi="Times New Roman"/>
          <w:bCs/>
          <w:sz w:val="24"/>
          <w:szCs w:val="24"/>
        </w:rPr>
        <w:t>tolere</w:t>
      </w:r>
      <w:proofErr w:type="spellEnd"/>
      <w:r w:rsidRPr="006E5DEF">
        <w:rPr>
          <w:rFonts w:ascii="Times New Roman" w:hAnsi="Times New Roman"/>
          <w:bCs/>
          <w:sz w:val="24"/>
          <w:szCs w:val="24"/>
        </w:rPr>
        <w:t xml:space="preserve"> edilecektir.</w:t>
      </w:r>
    </w:p>
    <w:p w:rsidR="002F16E9" w:rsidRPr="006E5DEF" w:rsidRDefault="002F16E9" w:rsidP="002F16E9">
      <w:pPr>
        <w:numPr>
          <w:ilvl w:val="0"/>
          <w:numId w:val="1"/>
        </w:numPr>
        <w:spacing w:after="0" w:line="360" w:lineRule="auto"/>
        <w:rPr>
          <w:rFonts w:ascii="Times New Roman" w:hAnsi="Times New Roman"/>
          <w:bCs/>
          <w:sz w:val="24"/>
          <w:szCs w:val="24"/>
        </w:rPr>
      </w:pPr>
      <w:proofErr w:type="gramStart"/>
      <w:r w:rsidRPr="006E5DEF">
        <w:rPr>
          <w:rFonts w:ascii="Times New Roman" w:hAnsi="Times New Roman"/>
          <w:bCs/>
          <w:sz w:val="24"/>
          <w:szCs w:val="24"/>
        </w:rPr>
        <w:t>Zımpara : Görünen</w:t>
      </w:r>
      <w:proofErr w:type="gramEnd"/>
      <w:r w:rsidRPr="006E5DEF">
        <w:rPr>
          <w:rFonts w:ascii="Times New Roman" w:hAnsi="Times New Roman"/>
          <w:bCs/>
          <w:sz w:val="24"/>
          <w:szCs w:val="24"/>
        </w:rPr>
        <w:t xml:space="preserve"> yüzeylerin tamamı zımparalanarak kıymıklardan temizlenecektir.</w:t>
      </w:r>
    </w:p>
    <w:p w:rsidR="002F16E9" w:rsidRDefault="00480BEA" w:rsidP="002F16E9">
      <w:pPr>
        <w:spacing w:after="0"/>
        <w:rPr>
          <w:rFonts w:ascii="Times New Roman" w:hAnsi="Times New Roman"/>
          <w:bCs/>
          <w:sz w:val="24"/>
          <w:szCs w:val="24"/>
        </w:rPr>
      </w:pPr>
      <w:r>
        <w:rPr>
          <w:rFonts w:ascii="Times New Roman" w:hAnsi="Times New Roman"/>
          <w:bCs/>
          <w:noProof/>
          <w:sz w:val="24"/>
          <w:szCs w:val="24"/>
        </w:rPr>
        <w:drawing>
          <wp:inline distT="0" distB="0" distL="0" distR="0" wp14:anchorId="14D14BBE" wp14:editId="3C537BE9">
            <wp:extent cx="4743450" cy="3556893"/>
            <wp:effectExtent l="0" t="0" r="0" b="5715"/>
            <wp:docPr id="1" name="Resim 1" descr="Z:\WIP\Source Files\Looney Tunes\Kodlu Looney Tuneslar\Onaydan gelen\Bitmiş Ürünler\VG9206A\VG92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P\Source Files\Looney Tunes\Kodlu Looney Tuneslar\Onaydan gelen\Bitmiş Ürünler\VG9206A\VG9206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48805" cy="3560908"/>
                    </a:xfrm>
                    <a:prstGeom prst="rect">
                      <a:avLst/>
                    </a:prstGeom>
                    <a:noFill/>
                    <a:ln>
                      <a:noFill/>
                    </a:ln>
                  </pic:spPr>
                </pic:pic>
              </a:graphicData>
            </a:graphic>
          </wp:inline>
        </w:drawing>
      </w:r>
    </w:p>
    <w:p w:rsidR="00480BEA" w:rsidRPr="006E5DEF" w:rsidRDefault="00480BEA" w:rsidP="002F16E9">
      <w:pPr>
        <w:spacing w:after="0"/>
        <w:rPr>
          <w:rFonts w:ascii="Times New Roman" w:hAnsi="Times New Roman"/>
          <w:bCs/>
          <w:sz w:val="24"/>
          <w:szCs w:val="24"/>
        </w:rPr>
      </w:pPr>
    </w:p>
    <w:p w:rsidR="002F16E9" w:rsidRPr="006E5DEF" w:rsidRDefault="002F16E9" w:rsidP="002F16E9">
      <w:pPr>
        <w:spacing w:after="0"/>
        <w:rPr>
          <w:rFonts w:ascii="Times New Roman" w:hAnsi="Times New Roman"/>
          <w:bCs/>
          <w:sz w:val="24"/>
          <w:szCs w:val="24"/>
        </w:rPr>
      </w:pPr>
    </w:p>
    <w:p w:rsidR="002F16E9" w:rsidRPr="006E5DEF" w:rsidRDefault="002F16E9" w:rsidP="002F16E9">
      <w:pPr>
        <w:spacing w:after="0"/>
        <w:rPr>
          <w:rFonts w:ascii="Times New Roman" w:hAnsi="Times New Roman"/>
          <w:bCs/>
          <w:sz w:val="24"/>
          <w:szCs w:val="24"/>
        </w:rPr>
      </w:pPr>
    </w:p>
    <w:p w:rsidR="002F16E9" w:rsidRPr="006E5DEF" w:rsidRDefault="00A81BF4" w:rsidP="002F16E9">
      <w:pPr>
        <w:spacing w:after="0" w:line="240" w:lineRule="auto"/>
        <w:ind w:left="720"/>
        <w:jc w:val="center"/>
        <w:rPr>
          <w:rFonts w:ascii="Times New Roman" w:hAnsi="Times New Roman"/>
          <w:bCs/>
          <w:sz w:val="24"/>
          <w:szCs w:val="24"/>
        </w:rPr>
      </w:pPr>
      <w:r>
        <w:rPr>
          <w:noProof/>
        </w:rPr>
        <w:drawing>
          <wp:anchor distT="0" distB="0" distL="114300" distR="114300" simplePos="0" relativeHeight="251664384" behindDoc="1" locked="0" layoutInCell="1" allowOverlap="1" wp14:anchorId="4956FE68" wp14:editId="296AB459">
            <wp:simplePos x="0" y="0"/>
            <wp:positionH relativeFrom="column">
              <wp:posOffset>948055</wp:posOffset>
            </wp:positionH>
            <wp:positionV relativeFrom="paragraph">
              <wp:posOffset>87630</wp:posOffset>
            </wp:positionV>
            <wp:extent cx="3218180" cy="4124325"/>
            <wp:effectExtent l="0" t="0" r="1270" b="9525"/>
            <wp:wrapTight wrapText="bothSides">
              <wp:wrapPolygon edited="0">
                <wp:start x="0" y="0"/>
                <wp:lineTo x="0" y="21550"/>
                <wp:lineTo x="21481" y="21550"/>
                <wp:lineTo x="21481"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218180" cy="4124325"/>
                    </a:xfrm>
                    <a:prstGeom prst="rect">
                      <a:avLst/>
                    </a:prstGeom>
                  </pic:spPr>
                </pic:pic>
              </a:graphicData>
            </a:graphic>
            <wp14:sizeRelH relativeFrom="page">
              <wp14:pctWidth>0</wp14:pctWidth>
            </wp14:sizeRelH>
            <wp14:sizeRelV relativeFrom="page">
              <wp14:pctHeight>0</wp14:pctHeight>
            </wp14:sizeRelV>
          </wp:anchor>
        </w:drawing>
      </w:r>
    </w:p>
    <w:p w:rsidR="002F16E9" w:rsidRPr="006E5DEF" w:rsidRDefault="002F16E9" w:rsidP="002F16E9">
      <w:pPr>
        <w:jc w:val="center"/>
        <w:rPr>
          <w:rFonts w:ascii="Times New Roman" w:hAnsi="Times New Roman"/>
          <w:sz w:val="24"/>
          <w:szCs w:val="24"/>
        </w:rPr>
      </w:pPr>
    </w:p>
    <w:p w:rsidR="002F16E9" w:rsidRPr="006E5DEF" w:rsidRDefault="002F16E9" w:rsidP="002F16E9">
      <w:pPr>
        <w:jc w:val="center"/>
        <w:rPr>
          <w:rFonts w:ascii="Times New Roman" w:hAnsi="Times New Roman"/>
          <w:sz w:val="24"/>
          <w:szCs w:val="24"/>
        </w:rPr>
      </w:pPr>
    </w:p>
    <w:p w:rsidR="002F16E9" w:rsidRPr="006E5DEF" w:rsidRDefault="002F16E9" w:rsidP="002F16E9">
      <w:pPr>
        <w:jc w:val="center"/>
        <w:rPr>
          <w:rFonts w:ascii="Times New Roman" w:hAnsi="Times New Roman"/>
          <w:sz w:val="24"/>
          <w:szCs w:val="24"/>
        </w:rPr>
      </w:pPr>
    </w:p>
    <w:sectPr w:rsidR="002F16E9" w:rsidRPr="006E5D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B06631"/>
    <w:multiLevelType w:val="hybridMultilevel"/>
    <w:tmpl w:val="21A633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F7A3D8D"/>
    <w:multiLevelType w:val="hybridMultilevel"/>
    <w:tmpl w:val="148A7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2494D62"/>
    <w:multiLevelType w:val="hybridMultilevel"/>
    <w:tmpl w:val="D6587408"/>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5">
    <w:nsid w:val="40EC6FD0"/>
    <w:multiLevelType w:val="hybridMultilevel"/>
    <w:tmpl w:val="817878B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69CA43D7"/>
    <w:multiLevelType w:val="hybridMultilevel"/>
    <w:tmpl w:val="5260C63E"/>
    <w:lvl w:ilvl="0" w:tplc="041F0001">
      <w:start w:val="1"/>
      <w:numFmt w:val="bullet"/>
      <w:lvlText w:val=""/>
      <w:lvlJc w:val="left"/>
      <w:pPr>
        <w:ind w:left="772" w:hanging="360"/>
      </w:pPr>
      <w:rPr>
        <w:rFonts w:ascii="Symbol" w:hAnsi="Symbol" w:hint="default"/>
      </w:rPr>
    </w:lvl>
    <w:lvl w:ilvl="1" w:tplc="041F0003" w:tentative="1">
      <w:start w:val="1"/>
      <w:numFmt w:val="bullet"/>
      <w:lvlText w:val="o"/>
      <w:lvlJc w:val="left"/>
      <w:pPr>
        <w:ind w:left="1492" w:hanging="360"/>
      </w:pPr>
      <w:rPr>
        <w:rFonts w:ascii="Courier New" w:hAnsi="Courier New" w:cs="Courier New" w:hint="default"/>
      </w:rPr>
    </w:lvl>
    <w:lvl w:ilvl="2" w:tplc="041F0005" w:tentative="1">
      <w:start w:val="1"/>
      <w:numFmt w:val="bullet"/>
      <w:lvlText w:val=""/>
      <w:lvlJc w:val="left"/>
      <w:pPr>
        <w:ind w:left="2212" w:hanging="360"/>
      </w:pPr>
      <w:rPr>
        <w:rFonts w:ascii="Wingdings" w:hAnsi="Wingdings" w:hint="default"/>
      </w:rPr>
    </w:lvl>
    <w:lvl w:ilvl="3" w:tplc="041F0001" w:tentative="1">
      <w:start w:val="1"/>
      <w:numFmt w:val="bullet"/>
      <w:lvlText w:val=""/>
      <w:lvlJc w:val="left"/>
      <w:pPr>
        <w:ind w:left="2932" w:hanging="360"/>
      </w:pPr>
      <w:rPr>
        <w:rFonts w:ascii="Symbol" w:hAnsi="Symbol" w:hint="default"/>
      </w:rPr>
    </w:lvl>
    <w:lvl w:ilvl="4" w:tplc="041F0003" w:tentative="1">
      <w:start w:val="1"/>
      <w:numFmt w:val="bullet"/>
      <w:lvlText w:val="o"/>
      <w:lvlJc w:val="left"/>
      <w:pPr>
        <w:ind w:left="3652" w:hanging="360"/>
      </w:pPr>
      <w:rPr>
        <w:rFonts w:ascii="Courier New" w:hAnsi="Courier New" w:cs="Courier New" w:hint="default"/>
      </w:rPr>
    </w:lvl>
    <w:lvl w:ilvl="5" w:tplc="041F0005" w:tentative="1">
      <w:start w:val="1"/>
      <w:numFmt w:val="bullet"/>
      <w:lvlText w:val=""/>
      <w:lvlJc w:val="left"/>
      <w:pPr>
        <w:ind w:left="4372" w:hanging="360"/>
      </w:pPr>
      <w:rPr>
        <w:rFonts w:ascii="Wingdings" w:hAnsi="Wingdings" w:hint="default"/>
      </w:rPr>
    </w:lvl>
    <w:lvl w:ilvl="6" w:tplc="041F0001" w:tentative="1">
      <w:start w:val="1"/>
      <w:numFmt w:val="bullet"/>
      <w:lvlText w:val=""/>
      <w:lvlJc w:val="left"/>
      <w:pPr>
        <w:ind w:left="5092" w:hanging="360"/>
      </w:pPr>
      <w:rPr>
        <w:rFonts w:ascii="Symbol" w:hAnsi="Symbol" w:hint="default"/>
      </w:rPr>
    </w:lvl>
    <w:lvl w:ilvl="7" w:tplc="041F0003" w:tentative="1">
      <w:start w:val="1"/>
      <w:numFmt w:val="bullet"/>
      <w:lvlText w:val="o"/>
      <w:lvlJc w:val="left"/>
      <w:pPr>
        <w:ind w:left="5812" w:hanging="360"/>
      </w:pPr>
      <w:rPr>
        <w:rFonts w:ascii="Courier New" w:hAnsi="Courier New" w:cs="Courier New" w:hint="default"/>
      </w:rPr>
    </w:lvl>
    <w:lvl w:ilvl="8" w:tplc="041F0005" w:tentative="1">
      <w:start w:val="1"/>
      <w:numFmt w:val="bullet"/>
      <w:lvlText w:val=""/>
      <w:lvlJc w:val="left"/>
      <w:pPr>
        <w:ind w:left="6532" w:hanging="360"/>
      </w:pPr>
      <w:rPr>
        <w:rFonts w:ascii="Wingdings" w:hAnsi="Wingdings" w:hint="default"/>
      </w:rPr>
    </w:lvl>
  </w:abstractNum>
  <w:abstractNum w:abstractNumId="8">
    <w:nsid w:val="69EF398E"/>
    <w:multiLevelType w:val="hybridMultilevel"/>
    <w:tmpl w:val="3DEE447A"/>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730D0EA5"/>
    <w:multiLevelType w:val="hybridMultilevel"/>
    <w:tmpl w:val="060C7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5B20E5A"/>
    <w:multiLevelType w:val="hybridMultilevel"/>
    <w:tmpl w:val="6DA85CD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10"/>
  </w:num>
  <w:num w:numId="6">
    <w:abstractNumId w:val="9"/>
  </w:num>
  <w:num w:numId="7">
    <w:abstractNumId w:val="7"/>
  </w:num>
  <w:num w:numId="8">
    <w:abstractNumId w:val="0"/>
  </w:num>
  <w:num w:numId="9">
    <w:abstractNumId w:val="6"/>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6E9"/>
    <w:rsid w:val="00025D72"/>
    <w:rsid w:val="00027DD1"/>
    <w:rsid w:val="00066037"/>
    <w:rsid w:val="000E151E"/>
    <w:rsid w:val="000F1177"/>
    <w:rsid w:val="001C4880"/>
    <w:rsid w:val="001D32FE"/>
    <w:rsid w:val="001D7466"/>
    <w:rsid w:val="00207D5A"/>
    <w:rsid w:val="00246FC8"/>
    <w:rsid w:val="00251328"/>
    <w:rsid w:val="00263999"/>
    <w:rsid w:val="0027741B"/>
    <w:rsid w:val="002C1EF2"/>
    <w:rsid w:val="002C4F4A"/>
    <w:rsid w:val="002D58E1"/>
    <w:rsid w:val="002F16E9"/>
    <w:rsid w:val="00340C90"/>
    <w:rsid w:val="00373B83"/>
    <w:rsid w:val="003B7021"/>
    <w:rsid w:val="003D7FDA"/>
    <w:rsid w:val="00435B56"/>
    <w:rsid w:val="004430DF"/>
    <w:rsid w:val="004723D8"/>
    <w:rsid w:val="00480BEA"/>
    <w:rsid w:val="004F5DF9"/>
    <w:rsid w:val="00532840"/>
    <w:rsid w:val="005638B5"/>
    <w:rsid w:val="005A1889"/>
    <w:rsid w:val="005A286D"/>
    <w:rsid w:val="006455A0"/>
    <w:rsid w:val="00647FD9"/>
    <w:rsid w:val="006606FF"/>
    <w:rsid w:val="0066173B"/>
    <w:rsid w:val="00697B34"/>
    <w:rsid w:val="006B44A7"/>
    <w:rsid w:val="006C2EEE"/>
    <w:rsid w:val="006C5803"/>
    <w:rsid w:val="006D67E5"/>
    <w:rsid w:val="006E5DEF"/>
    <w:rsid w:val="0078654B"/>
    <w:rsid w:val="00803389"/>
    <w:rsid w:val="00823579"/>
    <w:rsid w:val="00825B92"/>
    <w:rsid w:val="0083464F"/>
    <w:rsid w:val="00864379"/>
    <w:rsid w:val="008F093B"/>
    <w:rsid w:val="0093236A"/>
    <w:rsid w:val="00940CB7"/>
    <w:rsid w:val="0097138A"/>
    <w:rsid w:val="009C3B50"/>
    <w:rsid w:val="00A244EB"/>
    <w:rsid w:val="00A37481"/>
    <w:rsid w:val="00A81BF4"/>
    <w:rsid w:val="00B120E4"/>
    <w:rsid w:val="00B47027"/>
    <w:rsid w:val="00BC16C1"/>
    <w:rsid w:val="00BD6544"/>
    <w:rsid w:val="00C1625E"/>
    <w:rsid w:val="00D01904"/>
    <w:rsid w:val="00D758CA"/>
    <w:rsid w:val="00DA2611"/>
    <w:rsid w:val="00DC6441"/>
    <w:rsid w:val="00DF1771"/>
    <w:rsid w:val="00DF2678"/>
    <w:rsid w:val="00E65966"/>
    <w:rsid w:val="00EB500C"/>
    <w:rsid w:val="00EF1433"/>
    <w:rsid w:val="00EF4187"/>
    <w:rsid w:val="00FB151D"/>
    <w:rsid w:val="00FB7238"/>
    <w:rsid w:val="00FD6257"/>
    <w:rsid w:val="00FE072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6E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16E9"/>
    <w:pPr>
      <w:spacing w:after="0" w:line="240" w:lineRule="auto"/>
      <w:ind w:left="720"/>
      <w:contextualSpacing/>
    </w:pPr>
    <w:rPr>
      <w:rFonts w:ascii="Times New Roman" w:hAnsi="Times New Roman"/>
      <w:sz w:val="24"/>
      <w:szCs w:val="24"/>
    </w:rPr>
  </w:style>
  <w:style w:type="paragraph" w:styleId="GvdeMetni2">
    <w:name w:val="Body Text 2"/>
    <w:basedOn w:val="Normal"/>
    <w:link w:val="GvdeMetni2Char"/>
    <w:rsid w:val="002F16E9"/>
    <w:pPr>
      <w:spacing w:after="120" w:line="480" w:lineRule="auto"/>
    </w:pPr>
    <w:rPr>
      <w:rFonts w:ascii="Times New Roman" w:hAnsi="Times New Roman"/>
      <w:sz w:val="24"/>
      <w:szCs w:val="24"/>
    </w:rPr>
  </w:style>
  <w:style w:type="character" w:customStyle="1" w:styleId="GvdeMetni2Char">
    <w:name w:val="Gövde Metni 2 Char"/>
    <w:basedOn w:val="VarsaylanParagrafYazTipi"/>
    <w:link w:val="GvdeMetni2"/>
    <w:rsid w:val="002F16E9"/>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16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16E9"/>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6E9"/>
    <w:rPr>
      <w:rFonts w:ascii="Calibri" w:eastAsia="Times New Roman"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16E9"/>
    <w:pPr>
      <w:spacing w:after="0" w:line="240" w:lineRule="auto"/>
      <w:ind w:left="720"/>
      <w:contextualSpacing/>
    </w:pPr>
    <w:rPr>
      <w:rFonts w:ascii="Times New Roman" w:hAnsi="Times New Roman"/>
      <w:sz w:val="24"/>
      <w:szCs w:val="24"/>
    </w:rPr>
  </w:style>
  <w:style w:type="paragraph" w:styleId="GvdeMetni2">
    <w:name w:val="Body Text 2"/>
    <w:basedOn w:val="Normal"/>
    <w:link w:val="GvdeMetni2Char"/>
    <w:rsid w:val="002F16E9"/>
    <w:pPr>
      <w:spacing w:after="120" w:line="480" w:lineRule="auto"/>
    </w:pPr>
    <w:rPr>
      <w:rFonts w:ascii="Times New Roman" w:hAnsi="Times New Roman"/>
      <w:sz w:val="24"/>
      <w:szCs w:val="24"/>
    </w:rPr>
  </w:style>
  <w:style w:type="character" w:customStyle="1" w:styleId="GvdeMetni2Char">
    <w:name w:val="Gövde Metni 2 Char"/>
    <w:basedOn w:val="VarsaylanParagrafYazTipi"/>
    <w:link w:val="GvdeMetni2"/>
    <w:rsid w:val="002F16E9"/>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F16E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F16E9"/>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7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image" Target="media/image21.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882B4-0A82-49E4-AE5B-7C58CD4BE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1602</Words>
  <Characters>9137</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dc:creator>
  <cp:lastModifiedBy>Tasarım3</cp:lastModifiedBy>
  <cp:revision>105</cp:revision>
  <cp:lastPrinted>2014-11-18T06:23:00Z</cp:lastPrinted>
  <dcterms:created xsi:type="dcterms:W3CDTF">2014-05-30T05:32:00Z</dcterms:created>
  <dcterms:modified xsi:type="dcterms:W3CDTF">2014-12-03T10:18:00Z</dcterms:modified>
</cp:coreProperties>
</file>